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9C" w:rsidRDefault="000F259C">
      <w:pPr>
        <w:pStyle w:val="ConsPlusTitlePage"/>
      </w:pPr>
      <w:r>
        <w:t xml:space="preserve">Документ предоставлен </w:t>
      </w:r>
      <w:hyperlink r:id="rId4" w:history="1">
        <w:r>
          <w:rPr>
            <w:color w:val="0000FF"/>
          </w:rPr>
          <w:t>КонсультантПлюс</w:t>
        </w:r>
      </w:hyperlink>
      <w:r>
        <w:br/>
      </w:r>
    </w:p>
    <w:p w:rsidR="000F259C" w:rsidRDefault="000F259C">
      <w:pPr>
        <w:pStyle w:val="ConsPlusNormal"/>
        <w:ind w:firstLine="540"/>
        <w:jc w:val="both"/>
        <w:outlineLvl w:val="0"/>
      </w:pPr>
    </w:p>
    <w:p w:rsidR="000F259C" w:rsidRDefault="000F259C">
      <w:pPr>
        <w:pStyle w:val="ConsPlusTitle"/>
        <w:jc w:val="center"/>
        <w:outlineLvl w:val="0"/>
      </w:pPr>
      <w:r>
        <w:t>ГОРОДСКАЯ ДУМА ГОРОДА ДЗЕРЖИНСКА</w:t>
      </w:r>
    </w:p>
    <w:p w:rsidR="000F259C" w:rsidRDefault="000F259C">
      <w:pPr>
        <w:pStyle w:val="ConsPlusTitle"/>
        <w:ind w:firstLine="540"/>
        <w:jc w:val="both"/>
      </w:pPr>
    </w:p>
    <w:p w:rsidR="000F259C" w:rsidRDefault="000F259C">
      <w:pPr>
        <w:pStyle w:val="ConsPlusTitle"/>
        <w:jc w:val="center"/>
      </w:pPr>
      <w:r>
        <w:t>РЕШЕНИЕ</w:t>
      </w:r>
    </w:p>
    <w:p w:rsidR="000F259C" w:rsidRDefault="000F259C">
      <w:pPr>
        <w:pStyle w:val="ConsPlusTitle"/>
        <w:jc w:val="center"/>
      </w:pPr>
      <w:r>
        <w:t>от 27 июня 2013 г. N 586</w:t>
      </w:r>
    </w:p>
    <w:p w:rsidR="000F259C" w:rsidRDefault="000F259C">
      <w:pPr>
        <w:pStyle w:val="ConsPlusTitle"/>
        <w:ind w:firstLine="540"/>
        <w:jc w:val="both"/>
      </w:pPr>
    </w:p>
    <w:p w:rsidR="000F259C" w:rsidRDefault="000F259C">
      <w:pPr>
        <w:pStyle w:val="ConsPlusTitle"/>
        <w:jc w:val="center"/>
      </w:pPr>
      <w:r>
        <w:t>ОБ УТВЕРЖДЕНИИ ПРАВИЛ БЛАГОУСТРОЙСТВА И САНИТАРНОГО</w:t>
      </w:r>
    </w:p>
    <w:p w:rsidR="000F259C" w:rsidRDefault="000F259C">
      <w:pPr>
        <w:pStyle w:val="ConsPlusTitle"/>
        <w:jc w:val="center"/>
      </w:pPr>
      <w:r>
        <w:t>СОДЕРЖАНИЯ ТЕРРИТОРИИ ГОРОДСКОГО ОКРУГА ГОРОД ДЗЕРЖИНСК</w:t>
      </w:r>
    </w:p>
    <w:p w:rsidR="000F259C" w:rsidRDefault="000F25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59C">
        <w:trPr>
          <w:jc w:val="center"/>
        </w:trPr>
        <w:tc>
          <w:tcPr>
            <w:tcW w:w="9294" w:type="dxa"/>
            <w:tcBorders>
              <w:top w:val="nil"/>
              <w:left w:val="single" w:sz="24" w:space="0" w:color="CED3F1"/>
              <w:bottom w:val="nil"/>
              <w:right w:val="single" w:sz="24" w:space="0" w:color="F4F3F8"/>
            </w:tcBorders>
            <w:shd w:val="clear" w:color="auto" w:fill="F4F3F8"/>
          </w:tcPr>
          <w:p w:rsidR="000F259C" w:rsidRDefault="000F259C">
            <w:pPr>
              <w:pStyle w:val="ConsPlusNormal"/>
              <w:jc w:val="center"/>
            </w:pPr>
            <w:r>
              <w:rPr>
                <w:color w:val="392C69"/>
              </w:rPr>
              <w:t>Список изменяющих документов</w:t>
            </w:r>
          </w:p>
          <w:p w:rsidR="000F259C" w:rsidRDefault="000F259C">
            <w:pPr>
              <w:pStyle w:val="ConsPlusNormal"/>
              <w:jc w:val="center"/>
            </w:pPr>
            <w:r>
              <w:rPr>
                <w:color w:val="392C69"/>
              </w:rPr>
              <w:t>(в ред. решений городской Думы г. Дзержинска Нижегородской области</w:t>
            </w:r>
          </w:p>
          <w:p w:rsidR="000F259C" w:rsidRDefault="000F259C">
            <w:pPr>
              <w:pStyle w:val="ConsPlusNormal"/>
              <w:jc w:val="center"/>
            </w:pPr>
            <w:r>
              <w:rPr>
                <w:color w:val="392C69"/>
              </w:rPr>
              <w:t xml:space="preserve">от 26.06.2014 </w:t>
            </w:r>
            <w:hyperlink r:id="rId5" w:history="1">
              <w:r>
                <w:rPr>
                  <w:color w:val="0000FF"/>
                </w:rPr>
                <w:t>N 772</w:t>
              </w:r>
            </w:hyperlink>
            <w:r>
              <w:rPr>
                <w:color w:val="392C69"/>
              </w:rPr>
              <w:t xml:space="preserve">, от 18.06.2015 </w:t>
            </w:r>
            <w:hyperlink r:id="rId6" w:history="1">
              <w:r>
                <w:rPr>
                  <w:color w:val="0000FF"/>
                </w:rPr>
                <w:t>N 952</w:t>
              </w:r>
            </w:hyperlink>
            <w:r>
              <w:rPr>
                <w:color w:val="392C69"/>
              </w:rPr>
              <w:t xml:space="preserve">, от 29.10.2015 </w:t>
            </w:r>
            <w:hyperlink r:id="rId7" w:history="1">
              <w:r>
                <w:rPr>
                  <w:color w:val="0000FF"/>
                </w:rPr>
                <w:t>N 24</w:t>
              </w:r>
            </w:hyperlink>
            <w:r>
              <w:rPr>
                <w:color w:val="392C69"/>
              </w:rPr>
              <w:t>,</w:t>
            </w:r>
          </w:p>
          <w:p w:rsidR="000F259C" w:rsidRDefault="000F259C">
            <w:pPr>
              <w:pStyle w:val="ConsPlusNormal"/>
              <w:jc w:val="center"/>
            </w:pPr>
            <w:r>
              <w:rPr>
                <w:color w:val="392C69"/>
              </w:rPr>
              <w:t xml:space="preserve">от 30.06.2016 </w:t>
            </w:r>
            <w:hyperlink r:id="rId8" w:history="1">
              <w:r>
                <w:rPr>
                  <w:color w:val="0000FF"/>
                </w:rPr>
                <w:t>N 197</w:t>
              </w:r>
            </w:hyperlink>
            <w:r>
              <w:rPr>
                <w:color w:val="392C69"/>
              </w:rPr>
              <w:t xml:space="preserve">, от 22.12.2016 </w:t>
            </w:r>
            <w:hyperlink r:id="rId9" w:history="1">
              <w:r>
                <w:rPr>
                  <w:color w:val="0000FF"/>
                </w:rPr>
                <w:t>N 259</w:t>
              </w:r>
            </w:hyperlink>
            <w:r>
              <w:rPr>
                <w:color w:val="392C69"/>
              </w:rPr>
              <w:t xml:space="preserve">, от 26.01.2017 </w:t>
            </w:r>
            <w:hyperlink r:id="rId10" w:history="1">
              <w:r>
                <w:rPr>
                  <w:color w:val="0000FF"/>
                </w:rPr>
                <w:t>N 274</w:t>
              </w:r>
            </w:hyperlink>
            <w:r>
              <w:rPr>
                <w:color w:val="392C69"/>
              </w:rPr>
              <w:t>,</w:t>
            </w:r>
          </w:p>
          <w:p w:rsidR="000F259C" w:rsidRDefault="000F259C">
            <w:pPr>
              <w:pStyle w:val="ConsPlusNormal"/>
              <w:jc w:val="center"/>
            </w:pPr>
            <w:r>
              <w:rPr>
                <w:color w:val="392C69"/>
              </w:rPr>
              <w:t xml:space="preserve">от 23.03.2017 </w:t>
            </w:r>
            <w:hyperlink r:id="rId11" w:history="1">
              <w:r>
                <w:rPr>
                  <w:color w:val="0000FF"/>
                </w:rPr>
                <w:t>N 309</w:t>
              </w:r>
            </w:hyperlink>
            <w:r>
              <w:rPr>
                <w:color w:val="392C69"/>
              </w:rPr>
              <w:t xml:space="preserve">, от 26.10.2017 </w:t>
            </w:r>
            <w:hyperlink r:id="rId12" w:history="1">
              <w:r>
                <w:rPr>
                  <w:color w:val="0000FF"/>
                </w:rPr>
                <w:t>N 425</w:t>
              </w:r>
            </w:hyperlink>
            <w:r>
              <w:rPr>
                <w:color w:val="392C69"/>
              </w:rPr>
              <w:t xml:space="preserve">, от 24.04.2018 </w:t>
            </w:r>
            <w:hyperlink r:id="rId13" w:history="1">
              <w:r>
                <w:rPr>
                  <w:color w:val="0000FF"/>
                </w:rPr>
                <w:t>N 494</w:t>
              </w:r>
            </w:hyperlink>
            <w:r>
              <w:rPr>
                <w:color w:val="392C69"/>
              </w:rPr>
              <w:t>,</w:t>
            </w:r>
          </w:p>
          <w:p w:rsidR="000F259C" w:rsidRDefault="000F259C">
            <w:pPr>
              <w:pStyle w:val="ConsPlusNormal"/>
              <w:jc w:val="center"/>
            </w:pPr>
            <w:r>
              <w:rPr>
                <w:color w:val="392C69"/>
              </w:rPr>
              <w:t xml:space="preserve">от 28.06.2018 </w:t>
            </w:r>
            <w:hyperlink r:id="rId14" w:history="1">
              <w:r>
                <w:rPr>
                  <w:color w:val="0000FF"/>
                </w:rPr>
                <w:t>N 539</w:t>
              </w:r>
            </w:hyperlink>
            <w:r>
              <w:rPr>
                <w:color w:val="392C69"/>
              </w:rPr>
              <w:t xml:space="preserve">, от 28.11.2019 </w:t>
            </w:r>
            <w:hyperlink r:id="rId15" w:history="1">
              <w:r>
                <w:rPr>
                  <w:color w:val="0000FF"/>
                </w:rPr>
                <w:t>N 809</w:t>
              </w:r>
            </w:hyperlink>
            <w:r>
              <w:rPr>
                <w:color w:val="392C69"/>
              </w:rPr>
              <w:t xml:space="preserve">, от 01.04.2020 </w:t>
            </w:r>
            <w:hyperlink r:id="rId16" w:history="1">
              <w:r>
                <w:rPr>
                  <w:color w:val="0000FF"/>
                </w:rPr>
                <w:t>N 853</w:t>
              </w:r>
            </w:hyperlink>
            <w:r>
              <w:rPr>
                <w:color w:val="392C69"/>
              </w:rPr>
              <w:t>)</w:t>
            </w:r>
          </w:p>
        </w:tc>
      </w:tr>
    </w:tbl>
    <w:p w:rsidR="000F259C" w:rsidRDefault="000F259C">
      <w:pPr>
        <w:pStyle w:val="ConsPlusNormal"/>
        <w:ind w:firstLine="540"/>
        <w:jc w:val="both"/>
      </w:pPr>
    </w:p>
    <w:p w:rsidR="000F259C" w:rsidRDefault="000F259C">
      <w:pPr>
        <w:pStyle w:val="ConsPlusNormal"/>
        <w:ind w:firstLine="540"/>
        <w:jc w:val="both"/>
      </w:pPr>
      <w:r>
        <w:t xml:space="preserve">В соответствии с Федеральным </w:t>
      </w:r>
      <w:hyperlink r:id="rId17" w:history="1">
        <w:r>
          <w:rPr>
            <w:color w:val="0000FF"/>
          </w:rPr>
          <w:t>законом</w:t>
        </w:r>
      </w:hyperlink>
      <w:r>
        <w:t xml:space="preserve"> от 06.10.2003 N 131-ФЗ "Об общих принципах организации местного самоуправления", </w:t>
      </w:r>
      <w:hyperlink r:id="rId18" w:history="1">
        <w:r>
          <w:rPr>
            <w:color w:val="0000FF"/>
          </w:rPr>
          <w:t>статьей 37</w:t>
        </w:r>
      </w:hyperlink>
      <w:r>
        <w:t xml:space="preserve"> Устава городского округа город Дзержинск и в целях обеспечения необходимого санитарного состояния, чистоты и порядка на территории города Городская Дума решила:</w:t>
      </w:r>
    </w:p>
    <w:p w:rsidR="000F259C" w:rsidRDefault="000F259C">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благоустройства и санитарного содержания территории городского округа город Дзержинск.</w:t>
      </w:r>
    </w:p>
    <w:p w:rsidR="000F259C" w:rsidRDefault="000F259C">
      <w:pPr>
        <w:pStyle w:val="ConsPlusNormal"/>
        <w:spacing w:before="220"/>
        <w:ind w:firstLine="540"/>
        <w:jc w:val="both"/>
      </w:pPr>
      <w:r>
        <w:t>2. Решение Городской Думы от 27.10.2011 N 197 "Об утверждении Правил благоустройства и санитарного содержания территории городского округа город Дзержинск" (с изменениями от 28.06.2012 N 348, от 27.09.2012 N 397) признать утратившим силу.</w:t>
      </w:r>
    </w:p>
    <w:p w:rsidR="000F259C" w:rsidRDefault="000F259C">
      <w:pPr>
        <w:pStyle w:val="ConsPlusNormal"/>
        <w:spacing w:before="220"/>
        <w:ind w:firstLine="540"/>
        <w:jc w:val="both"/>
      </w:pPr>
      <w:r>
        <w:t>3. Опубликовать настоящее решение в средствах массовой информации.</w:t>
      </w:r>
    </w:p>
    <w:p w:rsidR="000F259C" w:rsidRDefault="000F259C">
      <w:pPr>
        <w:pStyle w:val="ConsPlusNormal"/>
        <w:spacing w:before="220"/>
        <w:ind w:firstLine="540"/>
        <w:jc w:val="both"/>
      </w:pPr>
      <w:r>
        <w:t>4. Настоящее решение вступает в силу после его официального опубликования.</w:t>
      </w:r>
    </w:p>
    <w:p w:rsidR="000F259C" w:rsidRDefault="000F259C">
      <w:pPr>
        <w:pStyle w:val="ConsPlusNormal"/>
        <w:spacing w:before="220"/>
        <w:ind w:firstLine="540"/>
        <w:jc w:val="both"/>
      </w:pPr>
      <w:r>
        <w:t>5. Контроль за исполнением настоящего решения возложить на комитет Городской Думы по городскому хозяйству.</w:t>
      </w:r>
    </w:p>
    <w:p w:rsidR="000F259C" w:rsidRDefault="000F259C">
      <w:pPr>
        <w:pStyle w:val="ConsPlusNormal"/>
        <w:ind w:firstLine="540"/>
        <w:jc w:val="both"/>
      </w:pPr>
    </w:p>
    <w:p w:rsidR="000F259C" w:rsidRDefault="000F259C">
      <w:pPr>
        <w:pStyle w:val="ConsPlusNormal"/>
        <w:jc w:val="right"/>
      </w:pPr>
      <w:r>
        <w:t>Глава города</w:t>
      </w:r>
    </w:p>
    <w:p w:rsidR="000F259C" w:rsidRDefault="000F259C">
      <w:pPr>
        <w:pStyle w:val="ConsPlusNormal"/>
        <w:jc w:val="right"/>
      </w:pPr>
      <w:r>
        <w:t>В.А.ЧУМАЗИН</w:t>
      </w:r>
    </w:p>
    <w:p w:rsidR="000F259C" w:rsidRDefault="000F259C">
      <w:pPr>
        <w:pStyle w:val="ConsPlusNormal"/>
        <w:ind w:firstLine="540"/>
        <w:jc w:val="both"/>
      </w:pPr>
    </w:p>
    <w:p w:rsidR="000F259C" w:rsidRDefault="000F259C">
      <w:pPr>
        <w:pStyle w:val="ConsPlusNormal"/>
        <w:ind w:firstLine="540"/>
        <w:jc w:val="both"/>
      </w:pPr>
    </w:p>
    <w:p w:rsidR="000F259C" w:rsidRDefault="000F259C">
      <w:pPr>
        <w:pStyle w:val="ConsPlusNormal"/>
        <w:ind w:firstLine="540"/>
        <w:jc w:val="both"/>
      </w:pPr>
    </w:p>
    <w:p w:rsidR="000F259C" w:rsidRDefault="000F259C">
      <w:pPr>
        <w:pStyle w:val="ConsPlusNormal"/>
        <w:ind w:firstLine="540"/>
        <w:jc w:val="both"/>
      </w:pPr>
    </w:p>
    <w:p w:rsidR="000F259C" w:rsidRDefault="000F259C">
      <w:pPr>
        <w:pStyle w:val="ConsPlusNormal"/>
        <w:ind w:firstLine="540"/>
        <w:jc w:val="both"/>
      </w:pPr>
    </w:p>
    <w:p w:rsidR="000F259C" w:rsidRDefault="000F259C">
      <w:pPr>
        <w:pStyle w:val="ConsPlusNormal"/>
        <w:jc w:val="right"/>
        <w:outlineLvl w:val="0"/>
      </w:pPr>
      <w:r>
        <w:t>Утверждены</w:t>
      </w:r>
    </w:p>
    <w:p w:rsidR="000F259C" w:rsidRDefault="000F259C">
      <w:pPr>
        <w:pStyle w:val="ConsPlusNormal"/>
        <w:jc w:val="right"/>
      </w:pPr>
      <w:r>
        <w:t>решением Городской Думы</w:t>
      </w:r>
    </w:p>
    <w:p w:rsidR="000F259C" w:rsidRDefault="000F259C">
      <w:pPr>
        <w:pStyle w:val="ConsPlusNormal"/>
        <w:jc w:val="right"/>
      </w:pPr>
      <w:r>
        <w:t>от 27 июня 2013 г. N 586</w:t>
      </w:r>
    </w:p>
    <w:p w:rsidR="000F259C" w:rsidRDefault="000F259C">
      <w:pPr>
        <w:pStyle w:val="ConsPlusNormal"/>
        <w:ind w:firstLine="540"/>
        <w:jc w:val="both"/>
      </w:pPr>
    </w:p>
    <w:p w:rsidR="000F259C" w:rsidRDefault="000F259C">
      <w:pPr>
        <w:pStyle w:val="ConsPlusTitle"/>
        <w:jc w:val="center"/>
      </w:pPr>
      <w:bookmarkStart w:id="0" w:name="P33"/>
      <w:bookmarkEnd w:id="0"/>
      <w:r>
        <w:t>ПРАВИЛА</w:t>
      </w:r>
    </w:p>
    <w:p w:rsidR="000F259C" w:rsidRDefault="000F259C">
      <w:pPr>
        <w:pStyle w:val="ConsPlusTitle"/>
        <w:jc w:val="center"/>
      </w:pPr>
      <w:r>
        <w:t>БЛАГОУСТРОЙСТВА И САНИТАРНОГО СОДЕРЖАНИЯ</w:t>
      </w:r>
    </w:p>
    <w:p w:rsidR="000F259C" w:rsidRDefault="000F259C">
      <w:pPr>
        <w:pStyle w:val="ConsPlusTitle"/>
        <w:jc w:val="center"/>
      </w:pPr>
      <w:r>
        <w:t>ТЕРРИТОРИИ ГОРОДСКОГО ОКРУГА ГОРОД ДЗЕРЖИНСК</w:t>
      </w:r>
    </w:p>
    <w:p w:rsidR="000F259C" w:rsidRDefault="000F25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59C">
        <w:trPr>
          <w:jc w:val="center"/>
        </w:trPr>
        <w:tc>
          <w:tcPr>
            <w:tcW w:w="9294" w:type="dxa"/>
            <w:tcBorders>
              <w:top w:val="nil"/>
              <w:left w:val="single" w:sz="24" w:space="0" w:color="CED3F1"/>
              <w:bottom w:val="nil"/>
              <w:right w:val="single" w:sz="24" w:space="0" w:color="F4F3F8"/>
            </w:tcBorders>
            <w:shd w:val="clear" w:color="auto" w:fill="F4F3F8"/>
          </w:tcPr>
          <w:p w:rsidR="000F259C" w:rsidRDefault="000F259C">
            <w:pPr>
              <w:pStyle w:val="ConsPlusNormal"/>
              <w:jc w:val="center"/>
            </w:pPr>
            <w:r>
              <w:rPr>
                <w:color w:val="392C69"/>
              </w:rPr>
              <w:t>Список изменяющих документов</w:t>
            </w:r>
          </w:p>
          <w:p w:rsidR="000F259C" w:rsidRDefault="000F259C">
            <w:pPr>
              <w:pStyle w:val="ConsPlusNormal"/>
              <w:jc w:val="center"/>
            </w:pPr>
            <w:r>
              <w:rPr>
                <w:color w:val="392C69"/>
              </w:rPr>
              <w:lastRenderedPageBreak/>
              <w:t>(в ред. решений городской Думы г. Дзержинска Нижегородской области</w:t>
            </w:r>
          </w:p>
          <w:p w:rsidR="000F259C" w:rsidRDefault="000F259C">
            <w:pPr>
              <w:pStyle w:val="ConsPlusNormal"/>
              <w:jc w:val="center"/>
            </w:pPr>
            <w:r>
              <w:rPr>
                <w:color w:val="392C69"/>
              </w:rPr>
              <w:t xml:space="preserve">от 26.06.2014 </w:t>
            </w:r>
            <w:hyperlink r:id="rId19" w:history="1">
              <w:r>
                <w:rPr>
                  <w:color w:val="0000FF"/>
                </w:rPr>
                <w:t>N 772</w:t>
              </w:r>
            </w:hyperlink>
            <w:r>
              <w:rPr>
                <w:color w:val="392C69"/>
              </w:rPr>
              <w:t xml:space="preserve">, от 18.06.2015 </w:t>
            </w:r>
            <w:hyperlink r:id="rId20" w:history="1">
              <w:r>
                <w:rPr>
                  <w:color w:val="0000FF"/>
                </w:rPr>
                <w:t>N 952</w:t>
              </w:r>
            </w:hyperlink>
            <w:r>
              <w:rPr>
                <w:color w:val="392C69"/>
              </w:rPr>
              <w:t xml:space="preserve">, от 29.10.2015 </w:t>
            </w:r>
            <w:hyperlink r:id="rId21" w:history="1">
              <w:r>
                <w:rPr>
                  <w:color w:val="0000FF"/>
                </w:rPr>
                <w:t>N 24</w:t>
              </w:r>
            </w:hyperlink>
            <w:r>
              <w:rPr>
                <w:color w:val="392C69"/>
              </w:rPr>
              <w:t>,</w:t>
            </w:r>
          </w:p>
          <w:p w:rsidR="000F259C" w:rsidRDefault="000F259C">
            <w:pPr>
              <w:pStyle w:val="ConsPlusNormal"/>
              <w:jc w:val="center"/>
            </w:pPr>
            <w:r>
              <w:rPr>
                <w:color w:val="392C69"/>
              </w:rPr>
              <w:t xml:space="preserve">от 30.06.2016 </w:t>
            </w:r>
            <w:hyperlink r:id="rId22" w:history="1">
              <w:r>
                <w:rPr>
                  <w:color w:val="0000FF"/>
                </w:rPr>
                <w:t>N 197</w:t>
              </w:r>
            </w:hyperlink>
            <w:r>
              <w:rPr>
                <w:color w:val="392C69"/>
              </w:rPr>
              <w:t xml:space="preserve">, от 22.12.2016 </w:t>
            </w:r>
            <w:hyperlink r:id="rId23" w:history="1">
              <w:r>
                <w:rPr>
                  <w:color w:val="0000FF"/>
                </w:rPr>
                <w:t>N 259</w:t>
              </w:r>
            </w:hyperlink>
            <w:r>
              <w:rPr>
                <w:color w:val="392C69"/>
              </w:rPr>
              <w:t xml:space="preserve">, от 26.01.2017 </w:t>
            </w:r>
            <w:hyperlink r:id="rId24" w:history="1">
              <w:r>
                <w:rPr>
                  <w:color w:val="0000FF"/>
                </w:rPr>
                <w:t>N 274</w:t>
              </w:r>
            </w:hyperlink>
            <w:r>
              <w:rPr>
                <w:color w:val="392C69"/>
              </w:rPr>
              <w:t>,</w:t>
            </w:r>
          </w:p>
          <w:p w:rsidR="000F259C" w:rsidRDefault="000F259C">
            <w:pPr>
              <w:pStyle w:val="ConsPlusNormal"/>
              <w:jc w:val="center"/>
            </w:pPr>
            <w:r>
              <w:rPr>
                <w:color w:val="392C69"/>
              </w:rPr>
              <w:t xml:space="preserve">от 23.03.2017 </w:t>
            </w:r>
            <w:hyperlink r:id="rId25" w:history="1">
              <w:r>
                <w:rPr>
                  <w:color w:val="0000FF"/>
                </w:rPr>
                <w:t>N 309</w:t>
              </w:r>
            </w:hyperlink>
            <w:r>
              <w:rPr>
                <w:color w:val="392C69"/>
              </w:rPr>
              <w:t xml:space="preserve">, от 26.10.2017 </w:t>
            </w:r>
            <w:hyperlink r:id="rId26" w:history="1">
              <w:r>
                <w:rPr>
                  <w:color w:val="0000FF"/>
                </w:rPr>
                <w:t>N 425</w:t>
              </w:r>
            </w:hyperlink>
            <w:r>
              <w:rPr>
                <w:color w:val="392C69"/>
              </w:rPr>
              <w:t xml:space="preserve">, от 24.04.2018 </w:t>
            </w:r>
            <w:hyperlink r:id="rId27" w:history="1">
              <w:r>
                <w:rPr>
                  <w:color w:val="0000FF"/>
                </w:rPr>
                <w:t>N 494</w:t>
              </w:r>
            </w:hyperlink>
            <w:r>
              <w:rPr>
                <w:color w:val="392C69"/>
              </w:rPr>
              <w:t>,</w:t>
            </w:r>
          </w:p>
          <w:p w:rsidR="000F259C" w:rsidRDefault="000F259C">
            <w:pPr>
              <w:pStyle w:val="ConsPlusNormal"/>
              <w:jc w:val="center"/>
            </w:pPr>
            <w:r>
              <w:rPr>
                <w:color w:val="392C69"/>
              </w:rPr>
              <w:t xml:space="preserve">от 28.06.2018 </w:t>
            </w:r>
            <w:hyperlink r:id="rId28" w:history="1">
              <w:r>
                <w:rPr>
                  <w:color w:val="0000FF"/>
                </w:rPr>
                <w:t>N 539</w:t>
              </w:r>
            </w:hyperlink>
            <w:r>
              <w:rPr>
                <w:color w:val="392C69"/>
              </w:rPr>
              <w:t xml:space="preserve">, от 28.11.2019 </w:t>
            </w:r>
            <w:hyperlink r:id="rId29" w:history="1">
              <w:r>
                <w:rPr>
                  <w:color w:val="0000FF"/>
                </w:rPr>
                <w:t>N 809</w:t>
              </w:r>
            </w:hyperlink>
            <w:r>
              <w:rPr>
                <w:color w:val="392C69"/>
              </w:rPr>
              <w:t xml:space="preserve">, от 01.04.2020 </w:t>
            </w:r>
            <w:hyperlink r:id="rId30" w:history="1">
              <w:r>
                <w:rPr>
                  <w:color w:val="0000FF"/>
                </w:rPr>
                <w:t>N 853</w:t>
              </w:r>
            </w:hyperlink>
            <w:r>
              <w:rPr>
                <w:color w:val="392C69"/>
              </w:rPr>
              <w:t>)</w:t>
            </w:r>
          </w:p>
        </w:tc>
      </w:tr>
    </w:tbl>
    <w:p w:rsidR="000F259C" w:rsidRDefault="000F259C">
      <w:pPr>
        <w:pStyle w:val="ConsPlusNormal"/>
        <w:ind w:firstLine="540"/>
        <w:jc w:val="both"/>
      </w:pPr>
    </w:p>
    <w:p w:rsidR="000F259C" w:rsidRDefault="000F259C">
      <w:pPr>
        <w:pStyle w:val="ConsPlusNormal"/>
        <w:ind w:firstLine="540"/>
        <w:jc w:val="both"/>
      </w:pPr>
      <w:r>
        <w:t xml:space="preserve">Правила благоустройства и санитарного содержания территории городского округа город Дзержинск (далее - Правила) разработаны в соответствии с федеральными законами от 06.10.2003 </w:t>
      </w:r>
      <w:hyperlink r:id="rId31" w:history="1">
        <w:r>
          <w:rPr>
            <w:color w:val="0000FF"/>
          </w:rPr>
          <w:t>N 131-ФЗ</w:t>
        </w:r>
      </w:hyperlink>
      <w:r>
        <w:t xml:space="preserve"> "Об общих принципах организации местного самоуправления в Российской Федерации", от 10.01.2002 </w:t>
      </w:r>
      <w:hyperlink r:id="rId32" w:history="1">
        <w:r>
          <w:rPr>
            <w:color w:val="0000FF"/>
          </w:rPr>
          <w:t>N 7-ФЗ</w:t>
        </w:r>
      </w:hyperlink>
      <w:r>
        <w:t xml:space="preserve"> "Об охране окружающей среды", от 24.06.1998 </w:t>
      </w:r>
      <w:hyperlink r:id="rId33" w:history="1">
        <w:r>
          <w:rPr>
            <w:color w:val="0000FF"/>
          </w:rPr>
          <w:t>N 89-ФЗ</w:t>
        </w:r>
      </w:hyperlink>
      <w:r>
        <w:t xml:space="preserve"> "Об отходах производства и потребления", постановлением Правительства Российской Федерации от 10.02.1997 </w:t>
      </w:r>
      <w:hyperlink r:id="rId34" w:history="1">
        <w:r>
          <w:rPr>
            <w:color w:val="0000FF"/>
          </w:rPr>
          <w:t>N 155</w:t>
        </w:r>
      </w:hyperlink>
      <w:r>
        <w:t xml:space="preserve"> "Об утверждении Правил предоставления услуг по вывозу твердых и жидких бытовых отходов", Законом Нижегородской области от 10.09.2010 </w:t>
      </w:r>
      <w:hyperlink r:id="rId35" w:history="1">
        <w:r>
          <w:rPr>
            <w:color w:val="0000FF"/>
          </w:rPr>
          <w:t>N 144-З</w:t>
        </w:r>
      </w:hyperlink>
      <w:r>
        <w:t xml:space="preserve"> "Об обеспечении чистоты и порядка на территории Нижегородской области" (далее - Закон НО), </w:t>
      </w:r>
      <w:hyperlink r:id="rId36" w:history="1">
        <w:r>
          <w:rPr>
            <w:color w:val="0000FF"/>
          </w:rPr>
          <w:t>Уставом</w:t>
        </w:r>
      </w:hyperlink>
      <w:r>
        <w:t xml:space="preserve"> городского округа город Дзержинск.</w:t>
      </w:r>
    </w:p>
    <w:p w:rsidR="000F259C" w:rsidRDefault="000F259C">
      <w:pPr>
        <w:pStyle w:val="ConsPlusNormal"/>
        <w:spacing w:before="220"/>
        <w:ind w:firstLine="540"/>
        <w:jc w:val="both"/>
      </w:pPr>
      <w:r>
        <w:t>Правила устанавливают единые нормы и требования в сфере благоустройства, содержания и уборки территории в границах городского округа город Дзержинск (далее - город) и направлены 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города, включая территории, прилегающие к границам земельных участков, к зданиям, строениям, сооружениям. Настоящие Правила обязательны для всех юридических и физических лиц, независимо от их организационно-правовой формы.</w:t>
      </w:r>
    </w:p>
    <w:p w:rsidR="000F259C" w:rsidRDefault="000F259C">
      <w:pPr>
        <w:pStyle w:val="ConsPlusNormal"/>
        <w:spacing w:before="220"/>
        <w:ind w:firstLine="540"/>
        <w:jc w:val="both"/>
      </w:pPr>
      <w:r>
        <w:t>Настоящие Правила предусматривают комплекс мероприятий по содержанию территории (включая здания, строения, сооружения и их элементы, а также жилые дома 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w:t>
      </w:r>
    </w:p>
    <w:p w:rsidR="000F259C" w:rsidRDefault="000F259C">
      <w:pPr>
        <w:pStyle w:val="ConsPlusNormal"/>
        <w:spacing w:before="220"/>
        <w:ind w:firstLine="540"/>
        <w:jc w:val="both"/>
      </w:pPr>
      <w:r>
        <w:t>Организация работ по уборке, санитарному содержанию и благоустройству, обеспечению чистоты и порядка на территории города возлагается на администрацию города.</w:t>
      </w:r>
    </w:p>
    <w:p w:rsidR="000F259C" w:rsidRDefault="000F259C">
      <w:pPr>
        <w:pStyle w:val="ConsPlusNormal"/>
        <w:jc w:val="both"/>
      </w:pPr>
      <w:r>
        <w:t xml:space="preserve">(в ред. </w:t>
      </w:r>
      <w:hyperlink r:id="rId37"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Контроль за санитарным содержанием территорий, организацией уборки, обеспечением чистоты и порядка на территории города осуществляют должностные лица органов государственной власти, уполномоченных на осуществление государственного надзора в сфере благоустройства.</w:t>
      </w:r>
    </w:p>
    <w:p w:rsidR="000F259C" w:rsidRDefault="000F259C">
      <w:pPr>
        <w:pStyle w:val="ConsPlusNormal"/>
        <w:ind w:firstLine="540"/>
        <w:jc w:val="both"/>
      </w:pPr>
    </w:p>
    <w:p w:rsidR="000F259C" w:rsidRDefault="000F259C">
      <w:pPr>
        <w:pStyle w:val="ConsPlusTitle"/>
        <w:jc w:val="center"/>
        <w:outlineLvl w:val="1"/>
      </w:pPr>
      <w:r>
        <w:t>Глава 1. ОБЩИЕ ПОЛОЖЕНИЯ</w:t>
      </w:r>
    </w:p>
    <w:p w:rsidR="000F259C" w:rsidRDefault="000F259C">
      <w:pPr>
        <w:pStyle w:val="ConsPlusNormal"/>
        <w:ind w:firstLine="540"/>
        <w:jc w:val="both"/>
      </w:pPr>
    </w:p>
    <w:p w:rsidR="000F259C" w:rsidRDefault="000F259C">
      <w:pPr>
        <w:pStyle w:val="ConsPlusTitle"/>
        <w:ind w:firstLine="540"/>
        <w:jc w:val="both"/>
        <w:outlineLvl w:val="2"/>
      </w:pPr>
      <w:r>
        <w:t>Статья 1. Основные понятия и термины</w:t>
      </w:r>
    </w:p>
    <w:p w:rsidR="000F259C" w:rsidRDefault="000F259C">
      <w:pPr>
        <w:pStyle w:val="ConsPlusNormal"/>
        <w:ind w:firstLine="540"/>
        <w:jc w:val="both"/>
      </w:pPr>
    </w:p>
    <w:p w:rsidR="000F259C" w:rsidRDefault="000F259C">
      <w:pPr>
        <w:pStyle w:val="ConsPlusNormal"/>
        <w:ind w:firstLine="540"/>
        <w:jc w:val="both"/>
      </w:pPr>
      <w:r>
        <w:t>В настоящих Правилах применяются следующие основные понятия и термины:</w:t>
      </w:r>
    </w:p>
    <w:p w:rsidR="000F259C" w:rsidRDefault="000F259C">
      <w:pPr>
        <w:pStyle w:val="ConsPlusNormal"/>
        <w:spacing w:before="220"/>
        <w:ind w:firstLine="540"/>
        <w:jc w:val="both"/>
      </w:pPr>
      <w:r>
        <w:t>благоустройство территории города - комплекс предусмотренных настоящими правилами мероприятий по содержанию и уборке территории города,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F259C" w:rsidRDefault="000F259C">
      <w:pPr>
        <w:pStyle w:val="ConsPlusNormal"/>
        <w:spacing w:before="220"/>
        <w:ind w:firstLine="540"/>
        <w:jc w:val="both"/>
      </w:pPr>
      <w:r>
        <w:t>брошенный разукомплектованный автотранспорт - транспортное средство, от которого собственник отказался, либо не имеющее собственника, либо собственник которого неизвестен;</w:t>
      </w:r>
    </w:p>
    <w:p w:rsidR="000F259C" w:rsidRDefault="000F259C">
      <w:pPr>
        <w:pStyle w:val="ConsPlusNormal"/>
        <w:spacing w:before="220"/>
        <w:ind w:firstLine="540"/>
        <w:jc w:val="both"/>
      </w:pPr>
      <w:r>
        <w:lastRenderedPageBreak/>
        <w:t>бункер-накопитель - стандартная емкость для сбора крупногабаритного и другого мусора объемом свыше 2 кубических метров;</w:t>
      </w:r>
    </w:p>
    <w:p w:rsidR="000F259C" w:rsidRDefault="000F259C">
      <w:pPr>
        <w:pStyle w:val="ConsPlusNormal"/>
        <w:spacing w:before="220"/>
        <w:ind w:firstLine="540"/>
        <w:jc w:val="both"/>
      </w:pPr>
      <w:r>
        <w:t xml:space="preserve">абзац утратил силу. - </w:t>
      </w:r>
      <w:hyperlink r:id="rId38" w:history="1">
        <w:r>
          <w:rPr>
            <w:color w:val="0000FF"/>
          </w:rPr>
          <w:t>Решение</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владелец объекта - лицо, которому объект принадлежит на праве собственности, праве хозяйственного ведения, праве оперативного управления;</w:t>
      </w:r>
    </w:p>
    <w:p w:rsidR="000F259C" w:rsidRDefault="000F259C">
      <w:pPr>
        <w:pStyle w:val="ConsPlusNormal"/>
        <w:spacing w:before="220"/>
        <w:ind w:firstLine="540"/>
        <w:jc w:val="both"/>
      </w:pPr>
      <w:r>
        <w:t>временный объект - объект, не отнесенный к объектам капитального строительства, расположенный на земельных участках, предоставленных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торговли, включая тонары,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
    <w:p w:rsidR="000F259C" w:rsidRDefault="000F259C">
      <w:pPr>
        <w:pStyle w:val="ConsPlusNormal"/>
        <w:spacing w:before="220"/>
        <w:ind w:firstLine="540"/>
        <w:jc w:val="both"/>
      </w:pPr>
      <w:r>
        <w:t>вывоз КГМ - погрузка КГМ в спецтранспорт с мест сбора мусора, транспортировка на лицензированный объект утилизации мусора (мусоросжигательные заводы, полигоны захоронения и т.д.), зачистка контейнерных площадок и подъездов к ним от просыпавшегося мусора;</w:t>
      </w:r>
    </w:p>
    <w:p w:rsidR="000F259C" w:rsidRDefault="000F259C">
      <w:pPr>
        <w:pStyle w:val="ConsPlusNormal"/>
        <w:spacing w:before="220"/>
        <w:ind w:firstLine="540"/>
        <w:jc w:val="both"/>
      </w:pPr>
      <w:r>
        <w:t>вывоз ТКО - выгрузка ТКО из контейнеров в спецтранспорт, транспортировка с мест сбора мусора на лицензированный объект утилизации мусора (мусоросжигательные заводы, полигоны захоронения и т.д.), зачистка контейнерных площадок и подъездов к ним от просыпавшегося мусора;</w:t>
      </w:r>
    </w:p>
    <w:p w:rsidR="000F259C" w:rsidRDefault="000F259C">
      <w:pPr>
        <w:pStyle w:val="ConsPlusNormal"/>
        <w:jc w:val="both"/>
      </w:pPr>
      <w:r>
        <w:t xml:space="preserve">(в ред. </w:t>
      </w:r>
      <w:hyperlink r:id="rId39"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газон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0F259C" w:rsidRDefault="000F259C">
      <w:pPr>
        <w:pStyle w:val="ConsPlusNormal"/>
        <w:spacing w:before="220"/>
        <w:ind w:firstLine="540"/>
        <w:jc w:val="both"/>
      </w:pPr>
      <w:r>
        <w:t>газонные покрытия - покрытия, выполняемые по специальным технологиям подготовки и посадки травяного покрова;</w:t>
      </w:r>
    </w:p>
    <w:p w:rsidR="000F259C" w:rsidRDefault="000F259C">
      <w:pPr>
        <w:pStyle w:val="ConsPlusNormal"/>
        <w:spacing w:before="220"/>
        <w:ind w:firstLine="540"/>
        <w:jc w:val="both"/>
      </w:pPr>
      <w:r>
        <w:t>закрепленная (для целей благоустройства) территория - территория, определенная правовым актом администрации города, для содержания и уборки физическими и юридическими лицами, индивидуальными предпринимателями;</w:t>
      </w:r>
    </w:p>
    <w:p w:rsidR="000F259C" w:rsidRDefault="000F259C">
      <w:pPr>
        <w:pStyle w:val="ConsPlusNormal"/>
        <w:jc w:val="both"/>
      </w:pPr>
      <w:r>
        <w:t xml:space="preserve">(в ред. </w:t>
      </w:r>
      <w:hyperlink r:id="rId40"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зеленые насаждения - древесно-кустарниковая и травянистая растительность естественного или искусственного происхождения, включая парки, бульвары, скверы, сады, газоны, цветники, а также отдельно стоящие деревья и кустарники;</w:t>
      </w:r>
    </w:p>
    <w:p w:rsidR="000F259C" w:rsidRDefault="000F259C">
      <w:pPr>
        <w:pStyle w:val="ConsPlusNormal"/>
        <w:spacing w:before="220"/>
        <w:ind w:firstLine="540"/>
        <w:jc w:val="both"/>
      </w:pPr>
      <w:r>
        <w:t>земляные работы - производство работ, связанных со вскрытием грунта, твердого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0F259C" w:rsidRDefault="000F259C">
      <w:pPr>
        <w:pStyle w:val="ConsPlusNormal"/>
        <w:spacing w:before="220"/>
        <w:ind w:firstLine="540"/>
        <w:jc w:val="both"/>
      </w:pPr>
      <w:r>
        <w:t>зона отдыха - место массового посещения граждан с комплексом временных объектов и объектов капитального строительства, предназначенных для спортивно-оздоровительных мероприятий, организации досуга граждан и иных рекреационных целей, предусматривающих нахождение на ее территории более 50 человек одновременно;</w:t>
      </w:r>
    </w:p>
    <w:p w:rsidR="000F259C" w:rsidRDefault="000F259C">
      <w:pPr>
        <w:pStyle w:val="ConsPlusNormal"/>
        <w:spacing w:before="220"/>
        <w:ind w:firstLine="540"/>
        <w:jc w:val="both"/>
      </w:pPr>
      <w:r>
        <w:lastRenderedPageBreak/>
        <w:t>колерный паспорт - документ, содержащий характеристики существующих фасадов зданий и сооружений, их фрагментов и деталей;</w:t>
      </w:r>
    </w:p>
    <w:p w:rsidR="000F259C" w:rsidRDefault="000F259C">
      <w:pPr>
        <w:pStyle w:val="ConsPlusNormal"/>
        <w:spacing w:before="220"/>
        <w:ind w:firstLine="540"/>
        <w:jc w:val="both"/>
      </w:pPr>
      <w:r>
        <w:t>комбинированное покрытие - покрытие, представляющее сочетания различных видов покрытий (например, плитка, утопленная в газон и т.п.);</w:t>
      </w:r>
    </w:p>
    <w:p w:rsidR="000F259C" w:rsidRDefault="000F259C">
      <w:pPr>
        <w:pStyle w:val="ConsPlusNormal"/>
        <w:spacing w:before="220"/>
        <w:ind w:firstLine="540"/>
        <w:jc w:val="both"/>
      </w:pPr>
      <w:r>
        <w:t>конструктивные и внешние элементы фасадов зданий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0F259C" w:rsidRDefault="000F259C">
      <w:pPr>
        <w:pStyle w:val="ConsPlusNormal"/>
        <w:spacing w:before="220"/>
        <w:ind w:firstLine="540"/>
        <w:jc w:val="both"/>
      </w:pPr>
      <w:r>
        <w:t>контейнер - стандартная емкость для сбора мусора объемом до 2 кубических метров включительно;</w:t>
      </w:r>
    </w:p>
    <w:p w:rsidR="000F259C" w:rsidRDefault="000F259C">
      <w:pPr>
        <w:pStyle w:val="ConsPlusNormal"/>
        <w:spacing w:before="220"/>
        <w:ind w:firstLine="540"/>
        <w:jc w:val="both"/>
      </w:pPr>
      <w:r>
        <w:t>контейнерная площадка - специально оборудованная площадка для установки необходимого количества контейнеров с целью сбора и временного хранения мусора;</w:t>
      </w:r>
    </w:p>
    <w:p w:rsidR="000F259C" w:rsidRDefault="000F259C">
      <w:pPr>
        <w:pStyle w:val="ConsPlusNormal"/>
        <w:spacing w:before="220"/>
        <w:ind w:firstLine="540"/>
        <w:jc w:val="both"/>
      </w:pPr>
      <w:r>
        <w:t>крупногабаритный мусор (КГМ) - отходы производства и потребления размерами более 75 сантиметров на сторону (мебель, бытовая техника, оргтехника, иные виды техники и устройства, тара, упаковка, предметы сантехники);</w:t>
      </w:r>
    </w:p>
    <w:p w:rsidR="000F259C" w:rsidRDefault="000F259C">
      <w:pPr>
        <w:pStyle w:val="ConsPlusNormal"/>
        <w:spacing w:before="220"/>
        <w:ind w:firstLine="540"/>
        <w:jc w:val="both"/>
      </w:pPr>
      <w:r>
        <w:t>лотковая зона - территория проезжей части автомобильной дороги вдоль бордюрного камня тротуара, газона шириной 0,5 метра;</w:t>
      </w:r>
    </w:p>
    <w:p w:rsidR="000F259C" w:rsidRDefault="000F259C">
      <w:pPr>
        <w:pStyle w:val="ConsPlusNormal"/>
        <w:spacing w:before="220"/>
        <w:ind w:firstLine="540"/>
        <w:jc w:val="both"/>
      </w:pPr>
      <w:r>
        <w:t>малые архитектурные формы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rsidR="000F259C" w:rsidRDefault="000F259C">
      <w:pPr>
        <w:pStyle w:val="ConsPlusNormal"/>
        <w:spacing w:before="220"/>
        <w:ind w:firstLine="540"/>
        <w:jc w:val="both"/>
      </w:pPr>
      <w:r>
        <w:t>мойка транспортного средства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связанно со стеканием используемых вод и (или) моющих средств с транспортного средства, а также очистка транспортного средства с помощью щетки и (или) скребка от снега и (или) наледи;</w:t>
      </w:r>
    </w:p>
    <w:p w:rsidR="000F259C" w:rsidRDefault="000F259C">
      <w:pPr>
        <w:pStyle w:val="ConsPlusNormal"/>
        <w:spacing w:before="220"/>
        <w:ind w:firstLine="540"/>
        <w:jc w:val="both"/>
      </w:pPr>
      <w:r>
        <w:t>мусор - отходы производства и потребления, коммунальные отходы, крупногабаритный мусор, строительный мусор;</w:t>
      </w:r>
    </w:p>
    <w:p w:rsidR="000F259C" w:rsidRDefault="000F259C">
      <w:pPr>
        <w:pStyle w:val="ConsPlusNormal"/>
        <w:jc w:val="both"/>
      </w:pPr>
      <w:r>
        <w:t xml:space="preserve">(в ред. </w:t>
      </w:r>
      <w:hyperlink r:id="rId41"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мягкое (некапитальное) покрытие - покрытие, выполненное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смесей, уплотненных или укрепленных вяжущими материалами;</w:t>
      </w:r>
    </w:p>
    <w:p w:rsidR="000F259C" w:rsidRDefault="000F259C">
      <w:pPr>
        <w:pStyle w:val="ConsPlusNormal"/>
        <w:spacing w:before="220"/>
        <w:ind w:firstLine="540"/>
        <w:jc w:val="both"/>
      </w:pPr>
      <w:r>
        <w:t xml:space="preserve">надлежащее состояние объектов - обеспечение содержания объектов в соответствии с </w:t>
      </w:r>
      <w:hyperlink r:id="rId42" w:history="1">
        <w:r>
          <w:rPr>
            <w:color w:val="0000FF"/>
          </w:rPr>
          <w:t>Законом</w:t>
        </w:r>
      </w:hyperlink>
      <w:r>
        <w:t xml:space="preserve"> НО и настоящими Правилами;</w:t>
      </w:r>
    </w:p>
    <w:p w:rsidR="000F259C" w:rsidRDefault="000F259C">
      <w:pPr>
        <w:pStyle w:val="ConsPlusNormal"/>
        <w:spacing w:before="220"/>
        <w:ind w:firstLine="540"/>
        <w:jc w:val="both"/>
      </w:pPr>
      <w:r>
        <w:t>нестационарный торговый объект - торговый объект, представляющий собой временное сооружение (временную конструкцию), не связанное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0F259C" w:rsidRDefault="000F259C">
      <w:pPr>
        <w:pStyle w:val="ConsPlusNormal"/>
        <w:spacing w:before="220"/>
        <w:ind w:firstLine="540"/>
        <w:jc w:val="both"/>
      </w:pPr>
      <w:r>
        <w:lastRenderedPageBreak/>
        <w:t>норма накопления - объем ТКО и КГМ, которые вырабатываются субъектами обеспечения чистоты и порядка в год с единицы площади или другого показателя этого субъекта;</w:t>
      </w:r>
    </w:p>
    <w:p w:rsidR="000F259C" w:rsidRDefault="000F259C">
      <w:pPr>
        <w:pStyle w:val="ConsPlusNormal"/>
        <w:jc w:val="both"/>
      </w:pPr>
      <w:r>
        <w:t xml:space="preserve">(в ред. </w:t>
      </w:r>
      <w:hyperlink r:id="rId43"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нормируемый комплекс элементов благоустройства - необходимое минимальное сочетание элементов благоустройства для создания на территории города безопасной, удобной и привлекательной среды;</w:t>
      </w:r>
    </w:p>
    <w:p w:rsidR="000F259C" w:rsidRDefault="000F259C">
      <w:pPr>
        <w:pStyle w:val="ConsPlusNormal"/>
        <w:spacing w:before="220"/>
        <w:ind w:firstLine="540"/>
        <w:jc w:val="both"/>
      </w:pPr>
      <w:r>
        <w:t>обезвреживание отходов - обработка мусора различными технологическими методами с целью предотвращения вредного воздействия на здоровье человека и окружающую среду;</w:t>
      </w:r>
    </w:p>
    <w:p w:rsidR="000F259C" w:rsidRDefault="000F259C">
      <w:pPr>
        <w:pStyle w:val="ConsPlusNormal"/>
        <w:spacing w:before="220"/>
        <w:ind w:firstLine="540"/>
        <w:jc w:val="both"/>
      </w:pPr>
      <w:r>
        <w:t xml:space="preserve">обеспечение чистоты и порядка - комплекс мер, направленных на выполнение требований к надлежащему состоянию объектов и (или) обеспечение соответствия характеристик объекта и (или) отдельных его элементов требованиям, установленным </w:t>
      </w:r>
      <w:hyperlink r:id="rId44" w:history="1">
        <w:r>
          <w:rPr>
            <w:color w:val="0000FF"/>
          </w:rPr>
          <w:t>Законом</w:t>
        </w:r>
      </w:hyperlink>
      <w:r>
        <w:t xml:space="preserve"> НО и настоящими Правилами;</w:t>
      </w:r>
    </w:p>
    <w:p w:rsidR="000F259C" w:rsidRDefault="000F259C">
      <w:pPr>
        <w:pStyle w:val="ConsPlusNormal"/>
        <w:spacing w:before="220"/>
        <w:ind w:firstLine="540"/>
        <w:jc w:val="both"/>
      </w:pPr>
      <w:r>
        <w:t>объект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установлены требования нормативными правовыми актами;</w:t>
      </w:r>
    </w:p>
    <w:p w:rsidR="000F259C" w:rsidRDefault="000F259C">
      <w:pPr>
        <w:pStyle w:val="ConsPlusNormal"/>
        <w:spacing w:before="220"/>
        <w:ind w:firstLine="540"/>
        <w:jc w:val="both"/>
      </w:pPr>
      <w:r>
        <w:t>объекты (средства) наружного освещения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в подземных пешеходных переходах,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 укрепленные на стенах зданий;</w:t>
      </w:r>
    </w:p>
    <w:p w:rsidR="000F259C" w:rsidRDefault="000F259C">
      <w:pPr>
        <w:pStyle w:val="ConsPlusNormal"/>
        <w:spacing w:before="220"/>
        <w:ind w:firstLine="540"/>
        <w:jc w:val="both"/>
      </w:pPr>
      <w:r>
        <w:t>объекты нормирования благоустройства территории - территории города,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города, технические (охранно-эксплуатационные) зоны инженерных коммуникаций;</w:t>
      </w:r>
    </w:p>
    <w:p w:rsidR="000F259C" w:rsidRDefault="000F259C">
      <w:pPr>
        <w:pStyle w:val="ConsPlusNormal"/>
        <w:spacing w:before="220"/>
        <w:ind w:firstLine="540"/>
        <w:jc w:val="both"/>
      </w:pPr>
      <w:r>
        <w:t>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F259C" w:rsidRDefault="000F259C">
      <w:pPr>
        <w:pStyle w:val="ConsPlusNormal"/>
        <w:jc w:val="both"/>
      </w:pPr>
      <w:r>
        <w:t xml:space="preserve">(в ред. </w:t>
      </w:r>
      <w:hyperlink r:id="rId45"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охранная зона инженерных коммуникаций (санитарно-защитная зона) - территории в границах, определенных действующим законодательством, в пределах которых капитальное строительство, установка некапитальных сооружений, малых архитектурных форм, оборудование игровых, спортивных площадок, озеленение, оборудование цветников, газонов не допускается без согласования с эксплуатирующими организациями;</w:t>
      </w:r>
    </w:p>
    <w:p w:rsidR="000F259C" w:rsidRDefault="000F259C">
      <w:pPr>
        <w:pStyle w:val="ConsPlusNormal"/>
        <w:spacing w:before="220"/>
        <w:ind w:firstLine="540"/>
        <w:jc w:val="both"/>
      </w:pPr>
      <w:r>
        <w:t>пешеходная дорожка - обустроенная или приспособленная для движения людей полоса земли либо поверхность искусственного сооружения, не являющаяся тротуаром;</w:t>
      </w:r>
    </w:p>
    <w:p w:rsidR="000F259C" w:rsidRDefault="000F259C">
      <w:pPr>
        <w:pStyle w:val="ConsPlusNormal"/>
        <w:spacing w:before="220"/>
        <w:ind w:firstLine="540"/>
        <w:jc w:val="both"/>
      </w:pPr>
      <w:r>
        <w:t xml:space="preserve">повреждение зеленых насаждений - механическое, термическое, химическое и (или) иное </w:t>
      </w:r>
      <w:r>
        <w:lastRenderedPageBreak/>
        <w:t>воздействие на зеленые насаждения, которое привело к нарушению целостности кроны, ветвей древесно-кустарниковой растительности, ствола, корневой системы,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зеленого насаждения;</w:t>
      </w:r>
    </w:p>
    <w:p w:rsidR="000F259C" w:rsidRDefault="000F259C">
      <w:pPr>
        <w:pStyle w:val="ConsPlusNormal"/>
        <w:spacing w:before="220"/>
        <w:ind w:firstLine="540"/>
        <w:jc w:val="both"/>
      </w:pPr>
      <w: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F259C" w:rsidRDefault="000F259C">
      <w:pPr>
        <w:pStyle w:val="ConsPlusNormal"/>
        <w:spacing w:before="220"/>
        <w:ind w:firstLine="540"/>
        <w:jc w:val="both"/>
      </w:pPr>
      <w:r>
        <w:t>пользователь объекта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rsidR="000F259C" w:rsidRDefault="000F259C">
      <w:pPr>
        <w:pStyle w:val="ConsPlusNormal"/>
        <w:spacing w:before="220"/>
        <w:ind w:firstLine="540"/>
        <w:jc w:val="both"/>
      </w:pPr>
      <w:r>
        <w:t xml:space="preserve">порядок - нормы общественного поведения субъектов отношений в сфере обеспечения чистоты и порядка по соблюдению требований, установленных </w:t>
      </w:r>
      <w:hyperlink r:id="rId46" w:history="1">
        <w:r>
          <w:rPr>
            <w:color w:val="0000FF"/>
          </w:rPr>
          <w:t>Законом</w:t>
        </w:r>
      </w:hyperlink>
      <w:r>
        <w:t xml:space="preserve"> НО и настоящими Правилами;</w:t>
      </w:r>
    </w:p>
    <w:p w:rsidR="000F259C" w:rsidRDefault="000F259C">
      <w:pPr>
        <w:pStyle w:val="ConsPlusNormal"/>
        <w:spacing w:before="220"/>
        <w:ind w:firstLine="540"/>
        <w:jc w:val="both"/>
      </w:pPr>
      <w:r>
        <w:t>придомовая территория - территория, внесенная в технический паспорт жилого дома (здания, строения) 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0F259C" w:rsidRDefault="000F259C">
      <w:pPr>
        <w:pStyle w:val="ConsPlusNormal"/>
        <w:jc w:val="both"/>
      </w:pPr>
      <w:r>
        <w:t xml:space="preserve">(в ред. </w:t>
      </w:r>
      <w:hyperlink r:id="rId47"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0F259C" w:rsidRDefault="000F259C">
      <w:pPr>
        <w:pStyle w:val="ConsPlusNormal"/>
        <w:spacing w:before="220"/>
        <w:ind w:firstLine="540"/>
        <w:jc w:val="both"/>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w:t>
      </w:r>
      <w:hyperlink r:id="rId48" w:history="1">
        <w:r>
          <w:rPr>
            <w:color w:val="0000FF"/>
          </w:rPr>
          <w:t>Законом</w:t>
        </w:r>
      </w:hyperlink>
      <w:r>
        <w:t xml:space="preserve"> НО;</w:t>
      </w:r>
    </w:p>
    <w:p w:rsidR="000F259C" w:rsidRDefault="000F259C">
      <w:pPr>
        <w:pStyle w:val="ConsPlusNormal"/>
        <w:jc w:val="both"/>
      </w:pPr>
      <w:r>
        <w:t xml:space="preserve">(в ред. </w:t>
      </w:r>
      <w:hyperlink r:id="rId49"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проезд - дорога, примыкающая к проезжим частям улиц, разворотным площадкам;</w:t>
      </w:r>
    </w:p>
    <w:p w:rsidR="000F259C" w:rsidRDefault="000F259C">
      <w:pPr>
        <w:pStyle w:val="ConsPlusNormal"/>
        <w:spacing w:before="220"/>
        <w:ind w:firstLine="540"/>
        <w:jc w:val="both"/>
      </w:pPr>
      <w:r>
        <w:t>скопление мусора - наличие мусора в результате самовольного или непроизвольного его сброса (выброса) в местах, не предназначенных для его размещения;</w:t>
      </w:r>
    </w:p>
    <w:p w:rsidR="000F259C" w:rsidRDefault="000F259C">
      <w:pPr>
        <w:pStyle w:val="ConsPlusNormal"/>
        <w:spacing w:before="220"/>
        <w:ind w:firstLine="540"/>
        <w:jc w:val="both"/>
      </w:pPr>
      <w:r>
        <w:t>специализированная организация - организация независимо от ее организационно-правовой формы, а также индивидуальные предприниматели, оказывающие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0F259C" w:rsidRDefault="000F259C">
      <w:pPr>
        <w:pStyle w:val="ConsPlusNormal"/>
        <w:spacing w:before="220"/>
        <w:ind w:firstLine="540"/>
        <w:jc w:val="both"/>
      </w:pPr>
      <w:r>
        <w:t xml:space="preserve">средства размещения информации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w:t>
      </w:r>
      <w:r>
        <w:lastRenderedPageBreak/>
        <w:t>распространения информации через визуальное восприятие;</w:t>
      </w:r>
    </w:p>
    <w:p w:rsidR="000F259C" w:rsidRDefault="000F259C">
      <w:pPr>
        <w:pStyle w:val="ConsPlusNormal"/>
        <w:spacing w:before="220"/>
        <w:ind w:firstLine="540"/>
        <w:jc w:val="both"/>
      </w:pPr>
      <w:r>
        <w:t>строительный мусор - отходы (за исключением высокоопасных и чрезвычайно опасных) от сноса, разборки, реконструкции, перепланировки, ремонта или строительства зданий, сооружений, инженерных коммуникаций объектов промышленного и гражданского назначения, помещений (демонтированные строительные конструкции, строительное и инженерное оборудование, плиточные и твердые листовые отделочные материалы строительные материалы, дверные и оконные блоки, твердые подвесные потолки, твердые напольные покрытия);</w:t>
      </w:r>
    </w:p>
    <w:p w:rsidR="000F259C" w:rsidRDefault="000F259C">
      <w:pPr>
        <w:pStyle w:val="ConsPlusNormal"/>
        <w:spacing w:before="220"/>
        <w:ind w:firstLine="540"/>
        <w:jc w:val="both"/>
      </w:pPr>
      <w:r>
        <w:t xml:space="preserve">субъекты обеспечения чистоты и порядка - юридические и физические лица (в том числе должностные лица, индивидуальные предприниматели, граждане), находящиеся, и (или) пребывающие на территории города, и (или) осуществляющие деятельность на территории города, и (или) являющиеся собственниками, владельцами, пользователями расположенных на территории города земельных участков, зданий, строений и сооружений, на которых возложены обязанности по выполнению требований в сфере обеспечения чистоты и порядка, установленных </w:t>
      </w:r>
      <w:hyperlink r:id="rId50" w:history="1">
        <w:r>
          <w:rPr>
            <w:color w:val="0000FF"/>
          </w:rPr>
          <w:t>Законом</w:t>
        </w:r>
      </w:hyperlink>
      <w:r>
        <w:t xml:space="preserve"> НО и настоящими Правилами;</w:t>
      </w:r>
    </w:p>
    <w:p w:rsidR="000F259C" w:rsidRDefault="000F259C">
      <w:pPr>
        <w:pStyle w:val="ConsPlusNormal"/>
        <w:spacing w:before="220"/>
        <w:ind w:firstLine="540"/>
        <w:jc w:val="both"/>
      </w:pPr>
      <w:r>
        <w:t>твердое покрытие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rsidR="000F259C" w:rsidRDefault="000F259C">
      <w:pPr>
        <w:pStyle w:val="ConsPlusNormal"/>
        <w:spacing w:before="220"/>
        <w:ind w:firstLine="540"/>
        <w:jc w:val="both"/>
      </w:pPr>
      <w: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F259C" w:rsidRDefault="000F259C">
      <w:pPr>
        <w:pStyle w:val="ConsPlusNormal"/>
        <w:jc w:val="both"/>
      </w:pPr>
      <w:r>
        <w:t xml:space="preserve">(в ред. </w:t>
      </w:r>
      <w:hyperlink r:id="rId51"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F259C" w:rsidRDefault="000F259C">
      <w:pPr>
        <w:pStyle w:val="ConsPlusNormal"/>
        <w:jc w:val="both"/>
      </w:pPr>
      <w:r>
        <w:t xml:space="preserve">(в ред. </w:t>
      </w:r>
      <w:hyperlink r:id="rId52"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уборка территорий - комплекс мероприятий, связанных со сбором, вывозом в специально отведенные места мусора, грязи, снега и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F259C" w:rsidRDefault="000F259C">
      <w:pPr>
        <w:pStyle w:val="ConsPlusNormal"/>
        <w:spacing w:before="220"/>
        <w:ind w:firstLine="540"/>
        <w:jc w:val="both"/>
      </w:pPr>
      <w:r>
        <w:t>фасад здания, строения, сооружения - наружная сторона здания, строения, сооружения;</w:t>
      </w:r>
    </w:p>
    <w:p w:rsidR="000F259C" w:rsidRDefault="000F259C">
      <w:pPr>
        <w:pStyle w:val="ConsPlusNormal"/>
        <w:spacing w:before="220"/>
        <w:ind w:firstLine="540"/>
        <w:jc w:val="both"/>
      </w:pPr>
      <w:r>
        <w:t xml:space="preserve">чистота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w:t>
      </w:r>
      <w:hyperlink r:id="rId53" w:history="1">
        <w:r>
          <w:rPr>
            <w:color w:val="0000FF"/>
          </w:rPr>
          <w:t>Закона</w:t>
        </w:r>
      </w:hyperlink>
      <w:r>
        <w:t xml:space="preserve"> НО и настоящих Правил;</w:t>
      </w:r>
    </w:p>
    <w:p w:rsidR="000F259C" w:rsidRDefault="000F259C">
      <w:pPr>
        <w:pStyle w:val="ConsPlusNormal"/>
        <w:spacing w:before="220"/>
        <w:ind w:firstLine="540"/>
        <w:jc w:val="both"/>
      </w:pPr>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ограждения (заборы), элементы освещения;</w:t>
      </w:r>
    </w:p>
    <w:p w:rsidR="000F259C" w:rsidRDefault="000F259C">
      <w:pPr>
        <w:pStyle w:val="ConsPlusNormal"/>
        <w:jc w:val="both"/>
      </w:pPr>
      <w:r>
        <w:t xml:space="preserve">(в ред. </w:t>
      </w:r>
      <w:hyperlink r:id="rId54"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элементы монументально-декоративного оформления - скульптурно-архитектурные композиции, монументально-декоративные композиции, монументы, памятные знаки;</w:t>
      </w:r>
    </w:p>
    <w:p w:rsidR="000F259C" w:rsidRDefault="000F259C">
      <w:pPr>
        <w:pStyle w:val="ConsPlusNormal"/>
        <w:spacing w:before="220"/>
        <w:ind w:firstLine="540"/>
        <w:jc w:val="both"/>
      </w:pPr>
      <w:r>
        <w:lastRenderedPageBreak/>
        <w:t>рекламная конструкция - техническое средство стабильного территориального размещения для распространения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0F259C" w:rsidRDefault="000F259C">
      <w:pPr>
        <w:pStyle w:val="ConsPlusNormal"/>
        <w:jc w:val="both"/>
      </w:pPr>
      <w:r>
        <w:t xml:space="preserve">(абзац введен </w:t>
      </w:r>
      <w:hyperlink r:id="rId55" w:history="1">
        <w:r>
          <w:rPr>
            <w:color w:val="0000FF"/>
          </w:rPr>
          <w:t>решением</w:t>
        </w:r>
      </w:hyperlink>
      <w:r>
        <w:t xml:space="preserve"> городской Думы г. Дзержинска Нижегородской области от 24.04.2018 N 494)</w:t>
      </w:r>
    </w:p>
    <w:p w:rsidR="000F259C" w:rsidRDefault="000F259C">
      <w:pPr>
        <w:pStyle w:val="ConsPlusNormal"/>
        <w:spacing w:before="220"/>
        <w:ind w:firstLine="540"/>
        <w:jc w:val="both"/>
      </w:pPr>
      <w:r>
        <w:t>информационная конструкция - элемент благоустройства, техническое средство размещения информации установленного типа и вида, содержащее информационно-справочные сведения, используемое в целях ориентирования и информирования населения города, исключающее сведения рекламного характера;</w:t>
      </w:r>
    </w:p>
    <w:p w:rsidR="000F259C" w:rsidRDefault="000F259C">
      <w:pPr>
        <w:pStyle w:val="ConsPlusNormal"/>
        <w:jc w:val="both"/>
      </w:pPr>
      <w:r>
        <w:t xml:space="preserve">(абзац введен </w:t>
      </w:r>
      <w:hyperlink r:id="rId56" w:history="1">
        <w:r>
          <w:rPr>
            <w:color w:val="0000FF"/>
          </w:rPr>
          <w:t>решением</w:t>
        </w:r>
      </w:hyperlink>
      <w:r>
        <w:t xml:space="preserve"> городской Думы г. Дзержинска Нижегородской области от 24.04.2018 N 494)</w:t>
      </w:r>
    </w:p>
    <w:p w:rsidR="000F259C" w:rsidRDefault="000F259C">
      <w:pPr>
        <w:pStyle w:val="ConsPlusNormal"/>
        <w:spacing w:before="220"/>
        <w:ind w:firstLine="540"/>
        <w:jc w:val="both"/>
      </w:pPr>
      <w:r>
        <w:t>схема границ прилегающей территории - документ, содержащий схематичное изображение границ прилегающей территории, а также границ соответствующего здания, строения, сооружения, земельного участка с указанием кадастрового номера и (или) адреса здания, строения, сооружения, земельного участка, от которого устанавливаются границы прилегающей территории, площадь прилегающей территории, условный номер прилегающей территории;</w:t>
      </w:r>
    </w:p>
    <w:p w:rsidR="000F259C" w:rsidRDefault="000F259C">
      <w:pPr>
        <w:pStyle w:val="ConsPlusNormal"/>
        <w:jc w:val="both"/>
      </w:pPr>
      <w:r>
        <w:t xml:space="preserve">(абзац введен </w:t>
      </w:r>
      <w:hyperlink r:id="rId57" w:history="1">
        <w:r>
          <w:rPr>
            <w:color w:val="0000FF"/>
          </w:rPr>
          <w:t>решением</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объекты благоустройства - объекты различного функционального назначения, на которых осуществляется деятельность по благоустройству, в том числе: земельные участки; здания, строения, сооружения; территории общего пользования; прилегающие территории; детские и спортивные площадки, зоны отдыха; площадки для выгула животных; контейнерные площадки; улицы (в том числе пешеходные), проезды, дороги, велосипедные дорожки; парки, скверы, бульвары, иные зеленые зоны; площади, набережные и другие территории; технические зоны транспортных, инженерных сетей и коммуникаций, водоохранные зоны;</w:t>
      </w:r>
    </w:p>
    <w:p w:rsidR="000F259C" w:rsidRDefault="000F259C">
      <w:pPr>
        <w:pStyle w:val="ConsPlusNormal"/>
        <w:jc w:val="both"/>
      </w:pPr>
      <w:r>
        <w:t xml:space="preserve">(абзац введен </w:t>
      </w:r>
      <w:hyperlink r:id="rId58" w:history="1">
        <w:r>
          <w:rPr>
            <w:color w:val="0000FF"/>
          </w:rPr>
          <w:t>решением</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элементы фасадов зданий, строений и сооружений - входные группы; цоколи; внешние поверхности стен, выступающие элементы фасадов (в том числе балконы, лоджии, эркеры, карнизы); кровли, включая вентиляционные и дымовые трубы, ограждающие решетки, выходы на кровли; архитектурные детали и облицовка (в том числе колонны, пилястры, розетки, капители, фризы, пояски); парапетные и оконные ограждения, решетки, металлическая отделка окон, балконов, поясков, выступов цоколей, свесов; стационарные ограждения, прилегающие к зданиям; элементы дополнительного оборудования (флагодержатели, пожарные лестницы, наружные блоки систем кондиционирования и вентиляции, вентиляционные трубопроводы, антенны, видеокамеры наружного наблюдения, почтовые ящики, часы, банкоматы, знаки остановки городского пассажирского транспорта, знаки дорожного движения, светофоры, оборудование для обеспечения движения городского пассажирского электротранспорта, освещения территории, кабельные линии, водосточные трубы, включая воронки, пристенные электрощиты).</w:t>
      </w:r>
    </w:p>
    <w:p w:rsidR="000F259C" w:rsidRDefault="000F259C">
      <w:pPr>
        <w:pStyle w:val="ConsPlusNormal"/>
        <w:jc w:val="both"/>
      </w:pPr>
      <w:r>
        <w:t xml:space="preserve">(абзац введен </w:t>
      </w:r>
      <w:hyperlink r:id="rId59" w:history="1">
        <w:r>
          <w:rPr>
            <w:color w:val="0000FF"/>
          </w:rPr>
          <w:t>решением</w:t>
        </w:r>
      </w:hyperlink>
      <w:r>
        <w:t xml:space="preserve"> городской Думы г. Дзержинска Нижегородской области от 28.11.2019 N 809)</w:t>
      </w:r>
    </w:p>
    <w:p w:rsidR="000F259C" w:rsidRDefault="000F259C">
      <w:pPr>
        <w:pStyle w:val="ConsPlusNormal"/>
        <w:ind w:firstLine="540"/>
        <w:jc w:val="both"/>
      </w:pPr>
    </w:p>
    <w:p w:rsidR="000F259C" w:rsidRDefault="000F259C">
      <w:pPr>
        <w:pStyle w:val="ConsPlusTitle"/>
        <w:ind w:firstLine="540"/>
        <w:jc w:val="both"/>
        <w:outlineLvl w:val="2"/>
      </w:pPr>
      <w:r>
        <w:t>Статья 2. Основные правила содержания и уборки территории города</w:t>
      </w:r>
    </w:p>
    <w:p w:rsidR="000F259C" w:rsidRDefault="000F259C">
      <w:pPr>
        <w:pStyle w:val="ConsPlusNormal"/>
        <w:ind w:firstLine="540"/>
        <w:jc w:val="both"/>
      </w:pPr>
    </w:p>
    <w:p w:rsidR="000F259C" w:rsidRDefault="000F259C">
      <w:pPr>
        <w:pStyle w:val="ConsPlusNormal"/>
        <w:ind w:firstLine="540"/>
        <w:jc w:val="both"/>
      </w:pPr>
      <w:r>
        <w:t xml:space="preserve">1. Субъекты отношений в сфере обеспечения чистоты и порядка исполняют </w:t>
      </w:r>
      <w:r>
        <w:lastRenderedPageBreak/>
        <w:t>предусмотренные настоящими Правилами обязанности по обеспечению чистоты и порядка принадлежащих им объектов самостоятельно или с привлечением лиц, осуществляющих соответствующие виды деятельности, на основании договора (специализированные (подрядные) организации) или в силу закона.</w:t>
      </w:r>
    </w:p>
    <w:p w:rsidR="000F259C" w:rsidRDefault="000F259C">
      <w:pPr>
        <w:pStyle w:val="ConsPlusNormal"/>
        <w:spacing w:before="220"/>
        <w:ind w:firstLine="540"/>
        <w:jc w:val="both"/>
      </w:pPr>
      <w:r>
        <w:t>Условия договоров должны обеспечивать выполнение требований к уборке и содержанию объектов, установленных настоящими Правилами.</w:t>
      </w:r>
    </w:p>
    <w:p w:rsidR="000F259C" w:rsidRDefault="000F259C">
      <w:pPr>
        <w:pStyle w:val="ConsPlusNormal"/>
        <w:jc w:val="both"/>
      </w:pPr>
      <w:r>
        <w:t xml:space="preserve">(часть 1 в ред. </w:t>
      </w:r>
      <w:hyperlink r:id="rId60"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1.1. Предусмотренные настоящими Правилами обязанности по обеспечению чистоты и порядка объектов возлагаются:</w:t>
      </w:r>
    </w:p>
    <w:p w:rsidR="000F259C" w:rsidRDefault="000F259C">
      <w:pPr>
        <w:pStyle w:val="ConsPlusNormal"/>
        <w:spacing w:before="220"/>
        <w:ind w:firstLine="540"/>
        <w:jc w:val="both"/>
      </w:pPr>
      <w: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физических и юридических лиц, должностных лиц;</w:t>
      </w:r>
    </w:p>
    <w:p w:rsidR="000F259C" w:rsidRDefault="000F259C">
      <w:pPr>
        <w:pStyle w:val="ConsPlusNormal"/>
        <w:spacing w:before="220"/>
        <w:ind w:firstLine="540"/>
        <w:jc w:val="both"/>
      </w:pPr>
      <w:r>
        <w:t>2) по объектам, находящимся в государственной или муниципальной собственности, не переданным во владение и (или) пользование третьим лицам, - на органы исполнительной власти Нижегородской области, органы местного самоуправления и на их должностных лиц;</w:t>
      </w:r>
    </w:p>
    <w:p w:rsidR="000F259C" w:rsidRDefault="000F259C">
      <w:pPr>
        <w:pStyle w:val="ConsPlusNormal"/>
        <w:spacing w:before="220"/>
        <w:ind w:firstLine="540"/>
        <w:jc w:val="both"/>
      </w:pPr>
      <w:r>
        <w:t>3) по объектам, находящимся в частной собственности, - на собственников и владельцев или пользователей объектов: физических лиц, юридических лиц и на их должностных лиц.</w:t>
      </w:r>
    </w:p>
    <w:p w:rsidR="000F259C" w:rsidRDefault="000F259C">
      <w:pPr>
        <w:pStyle w:val="ConsPlusNormal"/>
        <w:jc w:val="both"/>
      </w:pPr>
      <w:r>
        <w:t xml:space="preserve">(часть 1.1 введена </w:t>
      </w:r>
      <w:hyperlink r:id="rId61" w:history="1">
        <w:r>
          <w:rPr>
            <w:color w:val="0000FF"/>
          </w:rPr>
          <w:t>решением</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2. До утверждения в установленном порядке схемы границ прилегающих территорий границы содержания и уборки территории города субъектами чистоты и порядка определяются с учетом:</w:t>
      </w:r>
    </w:p>
    <w:p w:rsidR="000F259C" w:rsidRDefault="000F259C">
      <w:pPr>
        <w:pStyle w:val="ConsPlusNormal"/>
        <w:spacing w:before="220"/>
        <w:ind w:firstLine="540"/>
        <w:jc w:val="both"/>
      </w:pPr>
      <w:r>
        <w:t>1) границ принадлежащих субъектам отношений земельных участков, определенных кадастровыми планами;</w:t>
      </w:r>
    </w:p>
    <w:p w:rsidR="000F259C" w:rsidRDefault="000F259C">
      <w:pPr>
        <w:pStyle w:val="ConsPlusNormal"/>
        <w:spacing w:before="220"/>
        <w:ind w:firstLine="540"/>
        <w:jc w:val="both"/>
      </w:pPr>
      <w:r>
        <w:t>2) границ прилегающей территории, определяемой в соответствии с настоящими Правилами, закрепленной за субъектом отношений правовым актом администрации города.</w:t>
      </w:r>
    </w:p>
    <w:p w:rsidR="000F259C" w:rsidRDefault="000F259C">
      <w:pPr>
        <w:pStyle w:val="ConsPlusNormal"/>
        <w:jc w:val="both"/>
      </w:pPr>
      <w:r>
        <w:t xml:space="preserve">(часть 2 в ред. </w:t>
      </w:r>
      <w:hyperlink r:id="rId62"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3.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0F259C" w:rsidRDefault="000F259C">
      <w:pPr>
        <w:pStyle w:val="ConsPlusNormal"/>
        <w:jc w:val="both"/>
      </w:pPr>
      <w:r>
        <w:t xml:space="preserve">(часть 3 в ред. </w:t>
      </w:r>
      <w:hyperlink r:id="rId63"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 xml:space="preserve">4. Утратил силу. - </w:t>
      </w:r>
      <w:hyperlink r:id="rId64" w:history="1">
        <w:r>
          <w:rPr>
            <w:color w:val="0000FF"/>
          </w:rPr>
          <w:t>Решение</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5. Собственники помещений в многоквартирном доме либо организация, осуществляющая управление многоквартирным домом, обязаны обеспечивать содержание и уборку территории земельного участка, на котором расположен многоквартирный дом,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p w:rsidR="000F259C" w:rsidRDefault="000F259C">
      <w:pPr>
        <w:pStyle w:val="ConsPlusNormal"/>
        <w:spacing w:before="220"/>
        <w:ind w:firstLine="540"/>
        <w:jc w:val="both"/>
      </w:pPr>
      <w:r>
        <w:lastRenderedPageBreak/>
        <w:t xml:space="preserve">6. В случае если территория земельного участка, на котором расположен многоквартирный дом,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обеспечивает уборку соответствующей территории земельного в соответствии с положениями Жилищного </w:t>
      </w:r>
      <w:hyperlink r:id="rId65" w:history="1">
        <w:r>
          <w:rPr>
            <w:color w:val="0000FF"/>
          </w:rPr>
          <w:t>кодекса</w:t>
        </w:r>
      </w:hyperlink>
      <w:r>
        <w:t xml:space="preserve"> РФ.</w:t>
      </w:r>
    </w:p>
    <w:p w:rsidR="000F259C" w:rsidRDefault="000F259C">
      <w:pPr>
        <w:pStyle w:val="ConsPlusNormal"/>
        <w:spacing w:before="220"/>
        <w:ind w:firstLine="540"/>
        <w:jc w:val="both"/>
      </w:pPr>
      <w:r>
        <w:t>7. В случае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менее 15 метров от фасада многоквартирного дома.</w:t>
      </w:r>
    </w:p>
    <w:p w:rsidR="000F259C" w:rsidRDefault="000F259C">
      <w:pPr>
        <w:pStyle w:val="ConsPlusNormal"/>
        <w:spacing w:before="220"/>
        <w:ind w:firstLine="540"/>
        <w:jc w:val="both"/>
      </w:pPr>
      <w:r>
        <w:t>8. Собственники нежилых помещений в многоквартирном доме, границы которого на основании данных государственного кадастрового учета определены по отмостку или в отношении которых кадастровый учет не проведен, обязаны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не менее 15 метров от границы нежилого помещения.</w:t>
      </w:r>
    </w:p>
    <w:p w:rsidR="000F259C" w:rsidRDefault="000F259C">
      <w:pPr>
        <w:pStyle w:val="ConsPlusNormal"/>
        <w:spacing w:before="220"/>
        <w:ind w:firstLine="540"/>
        <w:jc w:val="both"/>
      </w:pPr>
      <w:r>
        <w:t>9. Собственники частных домовладений обязаны обеспечивать содержание и уборку территории земельного участка, на котором расположен дом, границы которого определены на основании данных государственного кадастрового учета, а также закрепленной территории по периметру не менее 5 метров от границы земельного участка.</w:t>
      </w:r>
    </w:p>
    <w:p w:rsidR="000F259C" w:rsidRDefault="000F259C">
      <w:pPr>
        <w:pStyle w:val="ConsPlusNormal"/>
        <w:spacing w:before="220"/>
        <w:ind w:firstLine="540"/>
        <w:jc w:val="both"/>
      </w:pPr>
      <w:r>
        <w:t>10. В случае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прилегающей территории по периметру не менее 5 метров от установленного ограждения частного домовладения.</w:t>
      </w:r>
    </w:p>
    <w:p w:rsidR="000F259C" w:rsidRDefault="000F259C">
      <w:pPr>
        <w:pStyle w:val="ConsPlusNormal"/>
        <w:spacing w:before="220"/>
        <w:ind w:firstLine="540"/>
        <w:jc w:val="both"/>
      </w:pPr>
      <w:r>
        <w:t>11. В случае если ограждение не установлено, собственник частного дома обязан обеспечивать содержание и уборку закрепленной прилегающей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не менее 15 метров от фасада дома.</w:t>
      </w:r>
    </w:p>
    <w:p w:rsidR="000F259C" w:rsidRDefault="000F259C">
      <w:pPr>
        <w:pStyle w:val="ConsPlusNormal"/>
        <w:spacing w:before="220"/>
        <w:ind w:firstLine="540"/>
        <w:jc w:val="both"/>
      </w:pPr>
      <w:r>
        <w:t>12. Собственники и пользователи нежилых зданий (помещений в них), сооружений, включая временные сооружения,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отмостку).</w:t>
      </w:r>
    </w:p>
    <w:p w:rsidR="000F259C" w:rsidRDefault="000F259C">
      <w:pPr>
        <w:pStyle w:val="ConsPlusNormal"/>
        <w:spacing w:before="220"/>
        <w:ind w:firstLine="540"/>
        <w:jc w:val="both"/>
      </w:pPr>
      <w:r>
        <w:t>13. В случае если границы земельного участка определены по отмостку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содержание и уборку закрепленной территории по периметру не менее 15 метров от фасада нежилого здания (помещения в нем), сооружения.</w:t>
      </w:r>
    </w:p>
    <w:p w:rsidR="000F259C" w:rsidRDefault="000F259C">
      <w:pPr>
        <w:pStyle w:val="ConsPlusNormal"/>
        <w:spacing w:before="220"/>
        <w:ind w:firstLine="540"/>
        <w:jc w:val="both"/>
      </w:pPr>
      <w:r>
        <w:t>14. В случае совпадения границ прилегающих территорий, границы прилегающих территорий устанавливаются на равном удалении от объектов, границ земельных участков.</w:t>
      </w:r>
    </w:p>
    <w:p w:rsidR="000F259C" w:rsidRDefault="000F259C">
      <w:pPr>
        <w:pStyle w:val="ConsPlusNormal"/>
        <w:spacing w:before="220"/>
        <w:ind w:firstLine="540"/>
        <w:jc w:val="both"/>
      </w:pPr>
      <w:r>
        <w:t>15. Промышленные организации обязаны создавать защитные зеленые полосы, ограждать производственные сооружения от жилых кварталов, благоустраивать и содержать в исправности и чистоте выезды с территории организации и строек на магистрали и улицы.</w:t>
      </w:r>
    </w:p>
    <w:p w:rsidR="000F259C" w:rsidRDefault="000F259C">
      <w:pPr>
        <w:pStyle w:val="ConsPlusNormal"/>
        <w:spacing w:before="220"/>
        <w:ind w:firstLine="540"/>
        <w:jc w:val="both"/>
      </w:pPr>
      <w:r>
        <w:t xml:space="preserve">16. Организация уборки территорий общего пользования осуществляется администрацией </w:t>
      </w:r>
      <w:r>
        <w:lastRenderedPageBreak/>
        <w:t>города по соглашению со специализированной организацией в пределах средств, предусмотренных на эти цели в городском бюджете.</w:t>
      </w:r>
    </w:p>
    <w:p w:rsidR="000F259C" w:rsidRDefault="000F259C">
      <w:pPr>
        <w:pStyle w:val="ConsPlusNormal"/>
        <w:jc w:val="both"/>
      </w:pPr>
      <w:r>
        <w:t xml:space="preserve">(в ред. </w:t>
      </w:r>
      <w:hyperlink r:id="rId66"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17. Границы территории определяются следующим образом:</w:t>
      </w:r>
    </w:p>
    <w:p w:rsidR="000F259C" w:rsidRDefault="000F259C">
      <w:pPr>
        <w:pStyle w:val="ConsPlusNormal"/>
        <w:spacing w:before="220"/>
        <w:ind w:firstLine="540"/>
        <w:jc w:val="both"/>
      </w:pPr>
      <w:r>
        <w:t>1)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на расстоянии 5 метров от границ объекта производства работ;</w:t>
      </w:r>
    </w:p>
    <w:p w:rsidR="000F259C" w:rsidRDefault="000F259C">
      <w:pPr>
        <w:pStyle w:val="ConsPlusNormal"/>
        <w:spacing w:before="220"/>
        <w:ind w:firstLine="540"/>
        <w:jc w:val="both"/>
      </w:pPr>
      <w:r>
        <w:t>2) для строительных площадок - 15 метров от ограждения стройки по всему периметру;</w:t>
      </w:r>
    </w:p>
    <w:p w:rsidR="000F259C" w:rsidRDefault="000F259C">
      <w:pPr>
        <w:pStyle w:val="ConsPlusNormal"/>
        <w:spacing w:before="220"/>
        <w:ind w:firstLine="540"/>
        <w:jc w:val="both"/>
      </w:pPr>
      <w:r>
        <w:t>3) для объектов временной уличной торговли, в том числе торговых павильонов, палаток, киосков и тонаров, - на расстоянии 10 метров от границ объекта торговли;</w:t>
      </w:r>
    </w:p>
    <w:p w:rsidR="000F259C" w:rsidRDefault="000F259C">
      <w:pPr>
        <w:pStyle w:val="ConsPlusNormal"/>
        <w:spacing w:before="220"/>
        <w:ind w:firstLine="540"/>
        <w:jc w:val="both"/>
      </w:pPr>
      <w:r>
        <w:t>4)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на расстоянии 15 метров от границ объекта;</w:t>
      </w:r>
    </w:p>
    <w:p w:rsidR="000F259C" w:rsidRDefault="000F259C">
      <w:pPr>
        <w:pStyle w:val="ConsPlusNormal"/>
        <w:spacing w:before="220"/>
        <w:ind w:firstLine="540"/>
        <w:jc w:val="both"/>
      </w:pPr>
      <w:r>
        <w:t>5) для территории других хозяйствующих субъектов - на расстоянии 5 метров от границы территории субъекта;</w:t>
      </w:r>
    </w:p>
    <w:p w:rsidR="000F259C" w:rsidRDefault="000F259C">
      <w:pPr>
        <w:pStyle w:val="ConsPlusNormal"/>
        <w:spacing w:before="220"/>
        <w:ind w:firstLine="540"/>
        <w:jc w:val="both"/>
      </w:pPr>
      <w:r>
        <w:t>6) для территории частного домовладения со стороны дорог, улиц (переулков, проходов, проездов) - на расстоянии 10 метров от границ домовладения.</w:t>
      </w:r>
    </w:p>
    <w:p w:rsidR="000F259C" w:rsidRDefault="000F259C">
      <w:pPr>
        <w:pStyle w:val="ConsPlusNormal"/>
        <w:spacing w:before="220"/>
        <w:ind w:firstLine="540"/>
        <w:jc w:val="both"/>
      </w:pPr>
      <w:r>
        <w:t>18. Ответственность за организацию и производство уборочных работ возлагается:</w:t>
      </w:r>
    </w:p>
    <w:p w:rsidR="000F259C" w:rsidRDefault="000F259C">
      <w:pPr>
        <w:pStyle w:val="ConsPlusNormal"/>
        <w:spacing w:before="220"/>
        <w:ind w:firstLine="540"/>
        <w:jc w:val="both"/>
      </w:pPr>
      <w:r>
        <w:t>1) за уборку и содержание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 либо организацию, осуществляющую управление многоквартирным домом;</w:t>
      </w:r>
    </w:p>
    <w:p w:rsidR="000F259C" w:rsidRDefault="000F259C">
      <w:pPr>
        <w:pStyle w:val="ConsPlusNormal"/>
        <w:jc w:val="both"/>
      </w:pPr>
      <w:r>
        <w:t xml:space="preserve">(в ред. </w:t>
      </w:r>
      <w:hyperlink r:id="rId67"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2) за уборку и содержание территории домовладения и прилегающей территории со стороны дорог, улиц (переулков, проходов, проездов), а также подъездных путей к домовладениям - на собственника (владельца, пользователя) домовладения;</w:t>
      </w:r>
    </w:p>
    <w:p w:rsidR="000F259C" w:rsidRDefault="000F259C">
      <w:pPr>
        <w:pStyle w:val="ConsPlusNormal"/>
        <w:jc w:val="both"/>
      </w:pPr>
      <w:r>
        <w:t xml:space="preserve">(в ред. </w:t>
      </w:r>
      <w:hyperlink r:id="rId68"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3) за уборку автомобильных дорог регионального, межмуниципального и местного значения, в том числе проезжей части дорог, обочин, двухметровых зон у края дороги; полос отвода автомобильных и железных дорог; тротуаров, расположенных вдоль улиц и проездов, в том числе отделенных от проезжей части дорог участком земли не более 3 метров; ограждений на проезжей части и других элементов обустройства дорог - на владельцев дорог;</w:t>
      </w:r>
    </w:p>
    <w:p w:rsidR="000F259C" w:rsidRDefault="000F259C">
      <w:pPr>
        <w:pStyle w:val="ConsPlusNormal"/>
        <w:spacing w:before="220"/>
        <w:ind w:firstLine="540"/>
        <w:jc w:val="both"/>
      </w:pPr>
      <w:r>
        <w:t>4) за уборку и содержание объектов озеленения (парки, скверы, газоны), в том числе расположенных на них тротуаров, пешеходных дорожек, лестничных сходов, - на собственников или владельцев указанных объектов;</w:t>
      </w:r>
    </w:p>
    <w:p w:rsidR="000F259C" w:rsidRDefault="000F259C">
      <w:pPr>
        <w:pStyle w:val="ConsPlusNormal"/>
        <w:jc w:val="both"/>
      </w:pPr>
      <w:r>
        <w:t xml:space="preserve">(в ред. </w:t>
      </w:r>
      <w:hyperlink r:id="rId69"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 xml:space="preserve">5) за содержание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или владельцев автомобильных и железных дорог, линий электропередачи, линий связи, нефтепроводов, газопроводов и иных </w:t>
      </w:r>
      <w:r>
        <w:lastRenderedPageBreak/>
        <w:t>трубопроводов;</w:t>
      </w:r>
    </w:p>
    <w:p w:rsidR="000F259C" w:rsidRDefault="000F259C">
      <w:pPr>
        <w:pStyle w:val="ConsPlusNormal"/>
        <w:jc w:val="both"/>
      </w:pPr>
      <w:r>
        <w:t xml:space="preserve">(в ред. </w:t>
      </w:r>
      <w:hyperlink r:id="rId70"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6) за содержание зеленых насаждений, расположенных на иных территориях, - на владельцев земельных участков, на которых располагаются зеленые насаждения;</w:t>
      </w:r>
    </w:p>
    <w:p w:rsidR="000F259C" w:rsidRDefault="000F259C">
      <w:pPr>
        <w:pStyle w:val="ConsPlusNormal"/>
        <w:spacing w:before="220"/>
        <w:ind w:firstLine="540"/>
        <w:jc w:val="both"/>
      </w:pPr>
      <w:r>
        <w:t>7) за уборку и содержание посадочных площадок и остановок пассажирского транспорта, разворотных и отстойных площадок пассажирского транспорта, на конечных станциях пассажирского транспорта (в том числе размещенных на них остановок) и прилегающих к указанным объектам территорий - на собственников или владельцев указанных объектов;</w:t>
      </w:r>
    </w:p>
    <w:p w:rsidR="000F259C" w:rsidRDefault="000F259C">
      <w:pPr>
        <w:pStyle w:val="ConsPlusNormal"/>
        <w:jc w:val="both"/>
      </w:pPr>
      <w:r>
        <w:t xml:space="preserve">(в ред. </w:t>
      </w:r>
      <w:hyperlink r:id="rId71"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8) за уборку и содержание территорий, прилегающих к отдельно стоящим рекламным и информационным конструкциям, - на владельцев рекламных и информационных конструкций соответственно;</w:t>
      </w:r>
    </w:p>
    <w:p w:rsidR="000F259C" w:rsidRDefault="000F259C">
      <w:pPr>
        <w:pStyle w:val="ConsPlusNormal"/>
        <w:jc w:val="both"/>
      </w:pPr>
      <w:r>
        <w:t xml:space="preserve">(п. 8 в ред. </w:t>
      </w:r>
      <w:hyperlink r:id="rId72" w:history="1">
        <w:r>
          <w:rPr>
            <w:color w:val="0000FF"/>
          </w:rPr>
          <w:t>решения</w:t>
        </w:r>
      </w:hyperlink>
      <w:r>
        <w:t xml:space="preserve"> городской Думы г. Дзержинска Нижегородской области от 24.04.2018 N 494)</w:t>
      </w:r>
    </w:p>
    <w:p w:rsidR="000F259C" w:rsidRDefault="000F259C">
      <w:pPr>
        <w:pStyle w:val="ConsPlusNormal"/>
        <w:spacing w:before="220"/>
        <w:ind w:firstLine="540"/>
        <w:jc w:val="both"/>
      </w:pPr>
      <w:r>
        <w:t>9) за содержание временных объектов, мест их расположения, а также прилегающих к ним территорий - на пользователей этих объектов;</w:t>
      </w:r>
    </w:p>
    <w:p w:rsidR="000F259C" w:rsidRDefault="000F259C">
      <w:pPr>
        <w:pStyle w:val="ConsPlusNormal"/>
        <w:spacing w:before="220"/>
        <w:ind w:firstLine="540"/>
        <w:jc w:val="both"/>
      </w:pPr>
      <w:r>
        <w:t>10) за уборку и содержание объектов временной уличной торговли, территорий, прилегающих к объектам торговли (в том числе торговым павильонам и комплексам, палаткам, киоскам, тонарам) в радиусе 10 метров, - на пользователей объектов торговли;</w:t>
      </w:r>
    </w:p>
    <w:p w:rsidR="000F259C" w:rsidRDefault="000F259C">
      <w:pPr>
        <w:pStyle w:val="ConsPlusNormal"/>
        <w:spacing w:before="220"/>
        <w:ind w:firstLine="540"/>
        <w:jc w:val="both"/>
      </w:pPr>
      <w:r>
        <w:t>11) за уборку и содержание неосваиваемых территорий и территорий после сноса строений - на организации, которым данная территория предоставлена в установленном порядке;</w:t>
      </w:r>
    </w:p>
    <w:p w:rsidR="000F259C" w:rsidRDefault="000F259C">
      <w:pPr>
        <w:pStyle w:val="ConsPlusNormal"/>
        <w:spacing w:before="220"/>
        <w:ind w:firstLine="540"/>
        <w:jc w:val="both"/>
      </w:pPr>
      <w:r>
        <w:t>12) за уборку и содержание бесхозяйных строений, зданий, сооружений и объектов инфраструктуры - на собственников земельных участков, на которых они расположены;</w:t>
      </w:r>
    </w:p>
    <w:p w:rsidR="000F259C" w:rsidRDefault="000F259C">
      <w:pPr>
        <w:pStyle w:val="ConsPlusNormal"/>
        <w:spacing w:before="220"/>
        <w:ind w:firstLine="540"/>
        <w:jc w:val="both"/>
      </w:pPr>
      <w:r>
        <w:t>13) за уборку и содержание территорий автозаправочных станций, автомобильных моек, мастерских, предназначенных для ремонта и обслуживания автомобилей, автостоянок, гаражных кооперативов и прилегающих к ним территорий - на пользователей указанных объектов;</w:t>
      </w:r>
    </w:p>
    <w:p w:rsidR="000F259C" w:rsidRDefault="000F259C">
      <w:pPr>
        <w:pStyle w:val="ConsPlusNormal"/>
        <w:jc w:val="both"/>
      </w:pPr>
      <w:r>
        <w:t xml:space="preserve">(п. 13 в ред. </w:t>
      </w:r>
      <w:hyperlink r:id="rId73"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14) за уборку и содержание территорий вокруг мачт и опор установок наружного освещения и контактной сети, а также шкафов распределения электроэнергии и наружных кабельных сетей, расположенных на расстоянии не менее 1 метра от тротуаров, - на организации, осуществляющие уборку и содержание тротуаров;</w:t>
      </w:r>
    </w:p>
    <w:p w:rsidR="000F259C" w:rsidRDefault="000F259C">
      <w:pPr>
        <w:pStyle w:val="ConsPlusNormal"/>
        <w:spacing w:before="220"/>
        <w:ind w:firstLine="540"/>
        <w:jc w:val="both"/>
      </w:pPr>
      <w:r>
        <w:t>15) за уборку и содержание территорий, прилегающих к трансформаторным подстанциям, распределительным пунктам и иному предназначенному для осуществления передачи электрической энергии строению, сооружению, - на собственников или владельцев указанных объектов;</w:t>
      </w:r>
    </w:p>
    <w:p w:rsidR="000F259C" w:rsidRDefault="000F259C">
      <w:pPr>
        <w:pStyle w:val="ConsPlusNormal"/>
        <w:jc w:val="both"/>
      </w:pPr>
      <w:r>
        <w:t xml:space="preserve">(п. 15 в ред. </w:t>
      </w:r>
      <w:hyperlink r:id="rId74"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16) за уборку и вывоз мусора, снега с территорий притротуарных парковок, автостоянок, гаражей и т.п. - на пользователей данных объектов;</w:t>
      </w:r>
    </w:p>
    <w:p w:rsidR="000F259C" w:rsidRDefault="000F259C">
      <w:pPr>
        <w:pStyle w:val="ConsPlusNormal"/>
        <w:spacing w:before="220"/>
        <w:ind w:firstLine="540"/>
        <w:jc w:val="both"/>
      </w:pPr>
      <w:r>
        <w:t>17) за уборку и содержание территорий, прилегающих к предприятиям, организациям и учреждениям, строений либо строений, расположенных на указанных территориях, подъездов к ним - на владельцев предприятий, организаций и учреждений;</w:t>
      </w:r>
    </w:p>
    <w:p w:rsidR="000F259C" w:rsidRDefault="000F259C">
      <w:pPr>
        <w:pStyle w:val="ConsPlusNormal"/>
        <w:spacing w:before="220"/>
        <w:ind w:firstLine="540"/>
        <w:jc w:val="both"/>
      </w:pPr>
      <w:r>
        <w:t xml:space="preserve">18) за уборку и содержание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w:t>
      </w:r>
      <w:r>
        <w:lastRenderedPageBreak/>
        <w:t>информации и рекламных конструкций, а также по уборке и содержанию прилегающей к ним территории - на производителей работ (генеральных подрядчиков);</w:t>
      </w:r>
    </w:p>
    <w:p w:rsidR="000F259C" w:rsidRDefault="000F259C">
      <w:pPr>
        <w:pStyle w:val="ConsPlusNormal"/>
        <w:jc w:val="both"/>
      </w:pPr>
      <w:r>
        <w:t xml:space="preserve">(в ред. решений городской Думы г. Дзержинска Нижегородской области от 24.04.2018 </w:t>
      </w:r>
      <w:hyperlink r:id="rId75" w:history="1">
        <w:r>
          <w:rPr>
            <w:color w:val="0000FF"/>
          </w:rPr>
          <w:t>N 494</w:t>
        </w:r>
      </w:hyperlink>
      <w:r>
        <w:t xml:space="preserve">, от 28.11.2019 </w:t>
      </w:r>
      <w:hyperlink r:id="rId76" w:history="1">
        <w:r>
          <w:rPr>
            <w:color w:val="0000FF"/>
          </w:rPr>
          <w:t>N 809</w:t>
        </w:r>
      </w:hyperlink>
      <w:r>
        <w:t>)</w:t>
      </w:r>
    </w:p>
    <w:p w:rsidR="000F259C" w:rsidRDefault="000F259C">
      <w:pPr>
        <w:pStyle w:val="ConsPlusNormal"/>
        <w:spacing w:before="220"/>
        <w:ind w:firstLine="540"/>
        <w:jc w:val="both"/>
      </w:pPr>
      <w:r>
        <w:t>19) за уборку и содержание водных объектов в зонах отдыха и прилегающих к ним территорий - на пользователей зон отдыха;</w:t>
      </w:r>
    </w:p>
    <w:p w:rsidR="000F259C" w:rsidRDefault="000F259C">
      <w:pPr>
        <w:pStyle w:val="ConsPlusNormal"/>
        <w:spacing w:before="220"/>
        <w:ind w:firstLine="540"/>
        <w:jc w:val="both"/>
      </w:pPr>
      <w:r>
        <w:t>20) за обследование смотровых и дождеприемных колодцев ливневой канализации и их очистке - на владельцев указанных объектов;</w:t>
      </w:r>
    </w:p>
    <w:p w:rsidR="000F259C" w:rsidRDefault="000F259C">
      <w:pPr>
        <w:pStyle w:val="ConsPlusNormal"/>
        <w:spacing w:before="220"/>
        <w:ind w:firstLine="540"/>
        <w:jc w:val="both"/>
      </w:pPr>
      <w:r>
        <w:t>21) за содержание инженерных сетей (теплоснабжения, горячего и холодного водоснабжения, водоотведения), ликвидацию подтоплений, обледенения в зимний период из-за нарушения их работы - на собственников или владельцев инженерных сетей;</w:t>
      </w:r>
    </w:p>
    <w:p w:rsidR="000F259C" w:rsidRDefault="000F259C">
      <w:pPr>
        <w:pStyle w:val="ConsPlusNormal"/>
        <w:jc w:val="both"/>
      </w:pPr>
      <w:r>
        <w:t xml:space="preserve">(в ред. </w:t>
      </w:r>
      <w:hyperlink r:id="rId77"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22) за вывоз отходов асфальтобетона, образующихся при проведении дорожно-ремонтных и иных работ на проезжей части дорог, устранение дефектов дорожного полотна, вызванных проведением указанных работ, вывоз (удаление) с проезжей части дорог, тротуаров, от токонесущих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(сухостойких, аварийных, а также потерявших декоративность), пней, оставшихся от спиленных деревьев, обрезку ветвей в кронах - на организации, проводящие соответствующие виды работ;</w:t>
      </w:r>
    </w:p>
    <w:p w:rsidR="000F259C" w:rsidRDefault="000F259C">
      <w:pPr>
        <w:pStyle w:val="ConsPlusNormal"/>
        <w:spacing w:before="220"/>
        <w:ind w:firstLine="540"/>
        <w:jc w:val="both"/>
      </w:pPr>
      <w:r>
        <w:t>23) за обеспечение чистоты на территории контейнерных площадок,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w:t>
      </w:r>
    </w:p>
    <w:p w:rsidR="000F259C" w:rsidRDefault="000F259C">
      <w:pPr>
        <w:pStyle w:val="ConsPlusNormal"/>
        <w:jc w:val="both"/>
      </w:pPr>
      <w:r>
        <w:t xml:space="preserve">(в ред. решений городской Думы г. Дзержинска Нижегородской области от 22.12.2016 </w:t>
      </w:r>
      <w:hyperlink r:id="rId78" w:history="1">
        <w:r>
          <w:rPr>
            <w:color w:val="0000FF"/>
          </w:rPr>
          <w:t>N 259</w:t>
        </w:r>
      </w:hyperlink>
      <w:r>
        <w:t xml:space="preserve">, от 28.11.2019 </w:t>
      </w:r>
      <w:hyperlink r:id="rId79" w:history="1">
        <w:r>
          <w:rPr>
            <w:color w:val="0000FF"/>
          </w:rPr>
          <w:t>N 809</w:t>
        </w:r>
      </w:hyperlink>
      <w:r>
        <w:t>)</w:t>
      </w:r>
    </w:p>
    <w:p w:rsidR="000F259C" w:rsidRDefault="000F259C">
      <w:pPr>
        <w:pStyle w:val="ConsPlusNormal"/>
        <w:spacing w:before="220"/>
        <w:ind w:firstLine="540"/>
        <w:jc w:val="both"/>
      </w:pPr>
      <w:r>
        <w:t>24) по обеспечению надлежащего сбора и вывоза строительного мусора - на владельцев объектов, в которых производятся соответствующие строительные работы;</w:t>
      </w:r>
    </w:p>
    <w:p w:rsidR="000F259C" w:rsidRDefault="000F259C">
      <w:pPr>
        <w:pStyle w:val="ConsPlusNormal"/>
        <w:spacing w:before="220"/>
        <w:ind w:firstLine="540"/>
        <w:jc w:val="both"/>
      </w:pPr>
      <w:r>
        <w:t>25) за координацию деятельности по выявлению, учету и эвакуации брошенного и разукомплектованного транспорта - администрация города.</w:t>
      </w:r>
    </w:p>
    <w:p w:rsidR="000F259C" w:rsidRDefault="000F259C">
      <w:pPr>
        <w:pStyle w:val="ConsPlusNormal"/>
        <w:jc w:val="both"/>
      </w:pPr>
      <w:r>
        <w:t xml:space="preserve">(в ред. </w:t>
      </w:r>
      <w:hyperlink r:id="rId80"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19. На территории города запрещается:</w:t>
      </w:r>
    </w:p>
    <w:p w:rsidR="000F259C" w:rsidRDefault="000F259C">
      <w:pPr>
        <w:pStyle w:val="ConsPlusNormal"/>
        <w:spacing w:before="220"/>
        <w:ind w:firstLine="540"/>
        <w:jc w:val="both"/>
      </w:pPr>
      <w:r>
        <w:t>1) складирование, хранение, скопление мусора, а также сброс (выброс) мусора, отходов спила деревьев, листвы, снега вне специально отведенных мест.</w:t>
      </w:r>
    </w:p>
    <w:p w:rsidR="000F259C" w:rsidRDefault="000F259C">
      <w:pPr>
        <w:pStyle w:val="ConsPlusNormal"/>
        <w:spacing w:before="220"/>
        <w:ind w:firstLine="540"/>
        <w:jc w:val="both"/>
      </w:pPr>
      <w:r>
        <w:t>Лица, разместившие мусор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0F259C" w:rsidRDefault="000F259C">
      <w:pPr>
        <w:pStyle w:val="ConsPlusNormal"/>
        <w:spacing w:before="220"/>
        <w:ind w:firstLine="540"/>
        <w:jc w:val="both"/>
      </w:pPr>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следует производить за счет лиц, обязанных обеспечивать уборку данной территорий;</w:t>
      </w:r>
    </w:p>
    <w:p w:rsidR="000F259C" w:rsidRDefault="000F259C">
      <w:pPr>
        <w:pStyle w:val="ConsPlusNormal"/>
        <w:spacing w:before="220"/>
        <w:ind w:firstLine="540"/>
        <w:jc w:val="both"/>
      </w:pPr>
      <w:r>
        <w:t xml:space="preserve">2) сжигание мусора (в том числе строительного), опавшей листвы, сухой травы, части деревьев и кустарников, тары, строительных материалов, в том числе в местах производства земляных, строительных, дорожно-ремонтных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и в лесах, территориях общего </w:t>
      </w:r>
      <w:r>
        <w:lastRenderedPageBreak/>
        <w:t>пользования (в том числе на дорогах, проездах, тротуарах и пешеходных дорожках);</w:t>
      </w:r>
    </w:p>
    <w:p w:rsidR="000F259C" w:rsidRDefault="000F259C">
      <w:pPr>
        <w:pStyle w:val="ConsPlusNormal"/>
        <w:spacing w:before="220"/>
        <w:ind w:firstLine="540"/>
        <w:jc w:val="both"/>
      </w:pPr>
      <w:r>
        <w:t>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водоохранных зон;</w:t>
      </w:r>
    </w:p>
    <w:p w:rsidR="000F259C" w:rsidRDefault="000F259C">
      <w:pPr>
        <w:pStyle w:val="ConsPlusNormal"/>
        <w:spacing w:before="220"/>
        <w:ind w:firstLine="540"/>
        <w:jc w:val="both"/>
      </w:pPr>
      <w:r>
        <w:t xml:space="preserve">4) утратил силу. - </w:t>
      </w:r>
      <w:hyperlink r:id="rId81" w:history="1">
        <w:r>
          <w:rPr>
            <w:color w:val="0000FF"/>
          </w:rPr>
          <w:t>Решение</w:t>
        </w:r>
      </w:hyperlink>
      <w:r>
        <w:t xml:space="preserve"> городской Думы г. Дзержинска Нижегородской области от 26.10.2017 N 425;</w:t>
      </w:r>
    </w:p>
    <w:p w:rsidR="000F259C" w:rsidRDefault="000F259C">
      <w:pPr>
        <w:pStyle w:val="ConsPlusNormal"/>
        <w:spacing w:before="220"/>
        <w:ind w:firstLine="540"/>
        <w:jc w:val="both"/>
      </w:pPr>
      <w:r>
        <w:t>5) сжигание автомобильных покрышек, а также размещение частей транспортной техники вне установленных для этих целей мест;</w:t>
      </w:r>
    </w:p>
    <w:p w:rsidR="000F259C" w:rsidRDefault="000F259C">
      <w:pPr>
        <w:pStyle w:val="ConsPlusNormal"/>
        <w:spacing w:before="220"/>
        <w:ind w:firstLine="540"/>
        <w:jc w:val="both"/>
      </w:pPr>
      <w:r>
        <w:t>6) перемещение на проезжую часть улиц, дорог, внутриквартальных проездов и прилегающую территорию мусора, грязи, смета, снега, льда, счищаемых с дворовых территорий, тротуаров и внутриквартальных проездов;</w:t>
      </w:r>
    </w:p>
    <w:p w:rsidR="000F259C" w:rsidRDefault="000F259C">
      <w:pPr>
        <w:pStyle w:val="ConsPlusNormal"/>
        <w:spacing w:before="220"/>
        <w:ind w:firstLine="540"/>
        <w:jc w:val="both"/>
      </w:pPr>
      <w:r>
        <w:t>7) сброс (слив) жидких коммунальных отходов вне специально отведенных мест, в том числе в подземные инженерные коммуникации, выброс мусора во дворы, на придомовые территории многоквартирного жилого фонда и частного сектора, прилегающие территории, проезжую часть дорог, а также закапывание и размещение его на указанных территориях;</w:t>
      </w:r>
    </w:p>
    <w:p w:rsidR="000F259C" w:rsidRDefault="000F259C">
      <w:pPr>
        <w:pStyle w:val="ConsPlusNormal"/>
        <w:jc w:val="both"/>
      </w:pPr>
      <w:r>
        <w:t xml:space="preserve">(п. 7 в ред. </w:t>
      </w:r>
      <w:hyperlink r:id="rId82"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8)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rsidR="000F259C" w:rsidRDefault="000F259C">
      <w:pPr>
        <w:pStyle w:val="ConsPlusNormal"/>
        <w:spacing w:before="220"/>
        <w:ind w:firstLine="540"/>
        <w:jc w:val="both"/>
      </w:pPr>
      <w:r>
        <w:t>9) наклеивание, развешивание, крепление, нанесение краской, размещение иным способом информационных материалов и объявлений рекламного и нерекламного характера вне мест, специально отведенных для этого администрацией города, собственниками зданий, строений, сооружений, иными уполномоченными лицами и органами;</w:t>
      </w:r>
    </w:p>
    <w:p w:rsidR="000F259C" w:rsidRDefault="000F259C">
      <w:pPr>
        <w:pStyle w:val="ConsPlusNormal"/>
        <w:jc w:val="both"/>
      </w:pPr>
      <w:r>
        <w:t xml:space="preserve">(в ред. </w:t>
      </w:r>
      <w:hyperlink r:id="rId83"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10) самовольное нанесение надписей, рисунков на стены зданий, строений и сооружений и в иных не предусмотренных для этого местах;</w:t>
      </w:r>
    </w:p>
    <w:p w:rsidR="000F259C" w:rsidRDefault="000F259C">
      <w:pPr>
        <w:pStyle w:val="ConsPlusNormal"/>
        <w:spacing w:before="220"/>
        <w:ind w:firstLine="540"/>
        <w:jc w:val="both"/>
      </w:pPr>
      <w:r>
        <w:t xml:space="preserve">11) утратил силу. - </w:t>
      </w:r>
      <w:hyperlink r:id="rId84" w:history="1">
        <w:r>
          <w:rPr>
            <w:color w:val="0000FF"/>
          </w:rPr>
          <w:t>Решение</w:t>
        </w:r>
      </w:hyperlink>
      <w:r>
        <w:t xml:space="preserve"> городской Думы г. Дзержинска Нижегородской области от 26.10.2017 N 425;</w:t>
      </w:r>
    </w:p>
    <w:p w:rsidR="000F259C" w:rsidRDefault="000F259C">
      <w:pPr>
        <w:pStyle w:val="ConsPlusNormal"/>
        <w:spacing w:before="220"/>
        <w:ind w:firstLine="540"/>
        <w:jc w:val="both"/>
      </w:pPr>
      <w:r>
        <w:t>12)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без согласования с администрацией города;</w:t>
      </w:r>
    </w:p>
    <w:p w:rsidR="000F259C" w:rsidRDefault="000F259C">
      <w:pPr>
        <w:pStyle w:val="ConsPlusNormal"/>
        <w:jc w:val="both"/>
      </w:pPr>
      <w:r>
        <w:t xml:space="preserve">(в ред. </w:t>
      </w:r>
      <w:hyperlink r:id="rId85" w:history="1">
        <w:r>
          <w:rPr>
            <w:color w:val="0000FF"/>
          </w:rPr>
          <w:t>решения</w:t>
        </w:r>
      </w:hyperlink>
      <w:r>
        <w:t xml:space="preserve"> городской Думы г. Дзержинска Нижегородской области от 28.06.2018 N 539)</w:t>
      </w:r>
    </w:p>
    <w:p w:rsidR="000F259C" w:rsidRDefault="000F259C">
      <w:pPr>
        <w:pStyle w:val="ConsPlusNormal"/>
        <w:spacing w:before="220"/>
        <w:ind w:firstLine="540"/>
        <w:jc w:val="both"/>
      </w:pPr>
      <w:r>
        <w:t>13) стоянка автотранспортных средств на детских, спортивных, хозяйственных площадках, газонах, озелененных территориях, пешеходных дорожках. Стоянка транспортных средств не должна препятствовать механизированной уборке, вывозу мусора, движению пешеходов.</w:t>
      </w:r>
    </w:p>
    <w:p w:rsidR="000F259C" w:rsidRDefault="000F259C">
      <w:pPr>
        <w:pStyle w:val="ConsPlusNormal"/>
        <w:jc w:val="both"/>
      </w:pPr>
      <w:r>
        <w:t xml:space="preserve">(п. 13 введен </w:t>
      </w:r>
      <w:hyperlink r:id="rId86" w:history="1">
        <w:r>
          <w:rPr>
            <w:color w:val="0000FF"/>
          </w:rPr>
          <w:t>решением</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20. 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
    <w:p w:rsidR="000F259C" w:rsidRDefault="000F259C">
      <w:pPr>
        <w:pStyle w:val="ConsPlusNormal"/>
        <w:spacing w:before="220"/>
        <w:ind w:firstLine="540"/>
        <w:jc w:val="both"/>
      </w:pPr>
      <w:r>
        <w:lastRenderedPageBreak/>
        <w:t>Установку и содержание туалетов в местах массового пребывания граждан обеспечивают собственники (владельцы) соответствующих объектов.</w:t>
      </w:r>
    </w:p>
    <w:p w:rsidR="000F259C" w:rsidRDefault="000F259C">
      <w:pPr>
        <w:pStyle w:val="ConsPlusNormal"/>
        <w:spacing w:before="220"/>
        <w:ind w:firstLine="540"/>
        <w:jc w:val="both"/>
      </w:pPr>
      <w:r>
        <w:t>21. Дорожные покрытия территорий, прилегающих к зданиям, строениям и сооружениям, не должны иметь просадок, выбоин, иных повреждений, должны содержаться в чистоте.</w:t>
      </w:r>
    </w:p>
    <w:p w:rsidR="000F259C" w:rsidRDefault="000F259C">
      <w:pPr>
        <w:pStyle w:val="ConsPlusNormal"/>
        <w:spacing w:before="220"/>
        <w:ind w:firstLine="540"/>
        <w:jc w:val="both"/>
      </w:pPr>
      <w:r>
        <w:t>22. Ограждения и заборы должны быть вымыты и окрашены. Повреждения ограждений должны ликвидироваться в течение 10 дней. Субъекты отношений должны очищать принадлежащие им ограждения от самовольно размещенных на них рекламных конструкций, частных объявлений, вывесок, афиш, агитационных материалов и надписей.</w:t>
      </w:r>
    </w:p>
    <w:p w:rsidR="000F259C" w:rsidRDefault="000F259C">
      <w:pPr>
        <w:pStyle w:val="ConsPlusNormal"/>
        <w:spacing w:before="220"/>
        <w:ind w:firstLine="540"/>
        <w:jc w:val="both"/>
      </w:pPr>
      <w:r>
        <w:t>23. Общественные здания, учреждения, организации, торговые объекты, территории массового посещения населения (рынки, парки, сады, зоны отдыха), другие зоны массового посещения гражданами, подъезды жилых домов, остановки общественного транспорта должны быть обеспечены урнами с соблюдением требований по эксплуатации и очистке урн.</w:t>
      </w:r>
    </w:p>
    <w:p w:rsidR="000F259C" w:rsidRDefault="000F259C">
      <w:pPr>
        <w:pStyle w:val="ConsPlusNormal"/>
        <w:spacing w:before="220"/>
        <w:ind w:firstLine="540"/>
        <w:jc w:val="both"/>
      </w:pPr>
      <w:r>
        <w:t>При установке урн следует предусматривать наличие рельефного текстурирования или перфорирования для защиты их от графического вандализма.</w:t>
      </w:r>
    </w:p>
    <w:p w:rsidR="000F259C" w:rsidRDefault="000F259C">
      <w:pPr>
        <w:pStyle w:val="ConsPlusNormal"/>
        <w:jc w:val="both"/>
      </w:pPr>
      <w:r>
        <w:t xml:space="preserve">(абзац введен </w:t>
      </w:r>
      <w:hyperlink r:id="rId87" w:history="1">
        <w:r>
          <w:rPr>
            <w:color w:val="0000FF"/>
          </w:rPr>
          <w:t>решением</w:t>
        </w:r>
      </w:hyperlink>
      <w:r>
        <w:t xml:space="preserve"> городской Думы г. Дзержинска Нижегородской области от 26.10.2017 N 425)</w:t>
      </w:r>
    </w:p>
    <w:p w:rsidR="000F259C" w:rsidRDefault="000F259C">
      <w:pPr>
        <w:pStyle w:val="ConsPlusNormal"/>
        <w:spacing w:before="220"/>
        <w:ind w:firstLine="540"/>
        <w:jc w:val="both"/>
      </w:pPr>
      <w:r>
        <w:t>24. Для сбора отходов производства и потребления следует организовать места временного хранения отходов и осуществлять их уборку и техническое обслуживание.</w:t>
      </w:r>
    </w:p>
    <w:p w:rsidR="000F259C" w:rsidRDefault="000F259C">
      <w:pPr>
        <w:pStyle w:val="ConsPlusNormal"/>
        <w:spacing w:before="220"/>
        <w:ind w:firstLine="540"/>
        <w:jc w:val="both"/>
      </w:pPr>
      <w:bookmarkStart w:id="1" w:name="P237"/>
      <w:bookmarkEnd w:id="1"/>
      <w:r>
        <w:t>25. Сбор и вывоз отходов производства и потребления в соответствии с генеральной схемой очистки городского округа производится по контейнерной системе, за исключением территории рабочих поселков, сельсоветов, сельских населенных пунктов, адресных зон "поселок Дачный", "поселок Пушкино", "поселок Бабушкино", где сбор и вывоз отходов производства и потребления может осуществляться также по бестарной системе.</w:t>
      </w:r>
    </w:p>
    <w:p w:rsidR="000F259C" w:rsidRDefault="000F259C">
      <w:pPr>
        <w:pStyle w:val="ConsPlusNormal"/>
        <w:jc w:val="both"/>
      </w:pPr>
      <w:r>
        <w:t xml:space="preserve">(часть 25 в ред. </w:t>
      </w:r>
      <w:hyperlink r:id="rId88" w:history="1">
        <w:r>
          <w:rPr>
            <w:color w:val="0000FF"/>
          </w:rPr>
          <w:t>решения</w:t>
        </w:r>
      </w:hyperlink>
      <w:r>
        <w:t xml:space="preserve"> городской Думы г. Дзержинска Нижегородской области от 29.10.2015 N 24)</w:t>
      </w:r>
    </w:p>
    <w:p w:rsidR="000F259C" w:rsidRDefault="000F259C">
      <w:pPr>
        <w:pStyle w:val="ConsPlusNormal"/>
        <w:spacing w:before="220"/>
        <w:ind w:firstLine="540"/>
        <w:jc w:val="both"/>
      </w:pPr>
      <w:r>
        <w:t>26. Вывоз твердых коммунальных отходов из жилых домов,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твердых коммунальных отходов самостоятельно либо на основании договоров со специализированными организациями.</w:t>
      </w:r>
    </w:p>
    <w:p w:rsidR="000F259C" w:rsidRDefault="000F259C">
      <w:pPr>
        <w:pStyle w:val="ConsPlusNormal"/>
        <w:jc w:val="both"/>
      </w:pPr>
      <w:r>
        <w:t xml:space="preserve">(в ред. </w:t>
      </w:r>
      <w:hyperlink r:id="rId89"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Вывоз отходов, образовавшихся во время ремонта, следует осуществлять в специально отведенные для этого места лицами, производившими этот ремонт, самостоятельно.</w:t>
      </w:r>
    </w:p>
    <w:p w:rsidR="000F259C" w:rsidRDefault="000F259C">
      <w:pPr>
        <w:pStyle w:val="ConsPlusNormal"/>
        <w:spacing w:before="220"/>
        <w:ind w:firstLine="540"/>
        <w:jc w:val="both"/>
      </w:pPr>
      <w:r>
        <w:t>27.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мусора самостоятельно, обязанности по сбору и вывозу мусора данного производителя отходов возлагаются на собственника вышеперечисленных объектов недвижимости, ответственного за уборку территорий.</w:t>
      </w:r>
    </w:p>
    <w:p w:rsidR="000F259C" w:rsidRDefault="000F259C">
      <w:pPr>
        <w:pStyle w:val="ConsPlusNormal"/>
        <w:spacing w:before="220"/>
        <w:ind w:firstLine="540"/>
        <w:jc w:val="both"/>
      </w:pPr>
      <w:r>
        <w:t>28. Для предотвращения засорения улиц, площадей, скверов и других общественных мест мусором следует устанавливать специально предназначенные для временного хранения отходов урны, баки.</w:t>
      </w:r>
    </w:p>
    <w:p w:rsidR="000F259C" w:rsidRDefault="000F259C">
      <w:pPr>
        <w:pStyle w:val="ConsPlusNormal"/>
        <w:spacing w:before="220"/>
        <w:ind w:firstLine="540"/>
        <w:jc w:val="both"/>
      </w:pPr>
      <w:r>
        <w:t>Установка урн и их очистка осуществляется лицами, ответственными за уборку соответствующих территорий.</w:t>
      </w:r>
    </w:p>
    <w:p w:rsidR="000F259C" w:rsidRDefault="000F259C">
      <w:pPr>
        <w:pStyle w:val="ConsPlusNormal"/>
        <w:spacing w:before="220"/>
        <w:ind w:firstLine="540"/>
        <w:jc w:val="both"/>
      </w:pPr>
      <w: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0F259C" w:rsidRDefault="000F259C">
      <w:pPr>
        <w:pStyle w:val="ConsPlusNormal"/>
        <w:spacing w:before="220"/>
        <w:ind w:firstLine="540"/>
        <w:jc w:val="both"/>
      </w:pPr>
      <w:r>
        <w:t>Ответственность за организацию и производство уборочных работ возлагается:</w:t>
      </w:r>
    </w:p>
    <w:p w:rsidR="000F259C" w:rsidRDefault="000F259C">
      <w:pPr>
        <w:pStyle w:val="ConsPlusNormal"/>
        <w:spacing w:before="220"/>
        <w:ind w:firstLine="540"/>
        <w:jc w:val="both"/>
      </w:pPr>
      <w:r>
        <w:t>- в отношении урн, территорий вокруг них - на пользователей территорий, на которых установлены урны;</w:t>
      </w:r>
    </w:p>
    <w:p w:rsidR="000F259C" w:rsidRDefault="000F259C">
      <w:pPr>
        <w:pStyle w:val="ConsPlusNormal"/>
        <w:spacing w:before="220"/>
        <w:ind w:firstLine="540"/>
        <w:jc w:val="both"/>
      </w:pPr>
      <w:r>
        <w:t>- в отношении урн, расположенных на остановках пассажирского транспорта, - на лиц, осуществляющих уборку остановок;</w:t>
      </w:r>
    </w:p>
    <w:p w:rsidR="000F259C" w:rsidRDefault="000F259C">
      <w:pPr>
        <w:pStyle w:val="ConsPlusNormal"/>
        <w:spacing w:before="220"/>
        <w:ind w:firstLine="540"/>
        <w:jc w:val="both"/>
      </w:pPr>
      <w:r>
        <w:t>- в отношении урн, установленных возле объектов благоустройства, - на лиц, осуществляющих деятельность в данных объектах.</w:t>
      </w:r>
    </w:p>
    <w:p w:rsidR="000F259C" w:rsidRDefault="000F259C">
      <w:pPr>
        <w:pStyle w:val="ConsPlusNormal"/>
        <w:jc w:val="both"/>
      </w:pPr>
      <w:r>
        <w:t xml:space="preserve">(абзац введен </w:t>
      </w:r>
      <w:hyperlink r:id="rId90" w:history="1">
        <w:r>
          <w:rPr>
            <w:color w:val="0000FF"/>
          </w:rPr>
          <w:t>решением</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Урны должны быть чистыми, окрашенными, не иметь каких-либо повреждений и очагов коррозии.</w:t>
      </w:r>
    </w:p>
    <w:p w:rsidR="000F259C" w:rsidRDefault="000F259C">
      <w:pPr>
        <w:pStyle w:val="ConsPlusNormal"/>
        <w:jc w:val="both"/>
      </w:pPr>
      <w:r>
        <w:t xml:space="preserve">(абзац введен </w:t>
      </w:r>
      <w:hyperlink r:id="rId91" w:history="1">
        <w:r>
          <w:rPr>
            <w:color w:val="0000FF"/>
          </w:rPr>
          <w:t>решением</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Переполнение урн мусором не допускается, территория в радиусе одного метра от урны должна содержаться в чистоте.</w:t>
      </w:r>
    </w:p>
    <w:p w:rsidR="000F259C" w:rsidRDefault="000F259C">
      <w:pPr>
        <w:pStyle w:val="ConsPlusNormal"/>
        <w:jc w:val="both"/>
      </w:pPr>
      <w:r>
        <w:t xml:space="preserve">(абзац введен </w:t>
      </w:r>
      <w:hyperlink r:id="rId92" w:history="1">
        <w:r>
          <w:rPr>
            <w:color w:val="0000FF"/>
          </w:rPr>
          <w:t>решением</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29. Удаление с контейнерной площадки и прилегающей к ней территории мусора, высыпавшегося при выгрузке из контейнеров в мусоровозный транспорт, следует производить работниками организации, осуществляющей вывоз мусора.</w:t>
      </w:r>
    </w:p>
    <w:p w:rsidR="000F259C" w:rsidRDefault="000F259C">
      <w:pPr>
        <w:pStyle w:val="ConsPlusNormal"/>
        <w:spacing w:before="220"/>
        <w:ind w:firstLine="540"/>
        <w:jc w:val="both"/>
      </w:pPr>
      <w:r>
        <w:t>30. Вывоз мусора следует осуществлять способами, исключающими возможность его потери при перевозке, создания аварийной ситуации, причинения транспортируемыми отходами вреда здоровью людей и окружающей среде.</w:t>
      </w:r>
    </w:p>
    <w:p w:rsidR="000F259C" w:rsidRDefault="000F259C">
      <w:pPr>
        <w:pStyle w:val="ConsPlusNormal"/>
        <w:spacing w:before="220"/>
        <w:ind w:firstLine="540"/>
        <w:jc w:val="both"/>
      </w:pPr>
      <w:r>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0F259C" w:rsidRDefault="000F259C">
      <w:pPr>
        <w:pStyle w:val="ConsPlusNormal"/>
        <w:spacing w:before="220"/>
        <w:ind w:firstLine="540"/>
        <w:jc w:val="both"/>
      </w:pPr>
      <w:r>
        <w:t>31. При уборке в ночное время следует принимать меры, предупреждающие шум.</w:t>
      </w:r>
    </w:p>
    <w:p w:rsidR="000F259C" w:rsidRDefault="000F259C">
      <w:pPr>
        <w:pStyle w:val="ConsPlusNormal"/>
        <w:spacing w:before="220"/>
        <w:ind w:firstLine="540"/>
        <w:jc w:val="both"/>
      </w:pPr>
      <w:r>
        <w:t>32. Уборку и очистку трамвайных, троллейбусных и автобусных остановок следует производить организациям, в обязанность которых входит уборка территорий улиц, на которых расположены эти остановки.</w:t>
      </w:r>
    </w:p>
    <w:p w:rsidR="000F259C" w:rsidRDefault="000F259C">
      <w:pPr>
        <w:pStyle w:val="ConsPlusNormal"/>
        <w:spacing w:before="220"/>
        <w:ind w:firstLine="540"/>
        <w:jc w:val="both"/>
      </w:pPr>
      <w:r>
        <w:t>33. Уборку и очистку конечных трамвайных, троллейбусных и автобусных остановок, территорий диспетчерских пунктов обеспечивать организацией, эксплуатирующей данные объекты.</w:t>
      </w:r>
    </w:p>
    <w:p w:rsidR="000F259C" w:rsidRDefault="000F259C">
      <w:pPr>
        <w:pStyle w:val="ConsPlusNormal"/>
        <w:spacing w:before="220"/>
        <w:ind w:firstLine="540"/>
        <w:jc w:val="both"/>
      </w:pPr>
      <w:r>
        <w:t>34. Организацию работы по очистке и уборке территории рынков и прилегающих к ним территорий следует осуществлять администрацией рынков в соответствии с действующими санитарными нормами и правилами торговли на рынках.</w:t>
      </w:r>
    </w:p>
    <w:p w:rsidR="000F259C" w:rsidRDefault="000F259C">
      <w:pPr>
        <w:pStyle w:val="ConsPlusNormal"/>
        <w:spacing w:before="220"/>
        <w:ind w:firstLine="540"/>
        <w:jc w:val="both"/>
      </w:pPr>
      <w:r>
        <w:t>35. Содержание и уборку скверов и прилегающих к ним тротуаров, проездов и газонов осуществлять специализированным организациям по озеленению города.</w:t>
      </w:r>
    </w:p>
    <w:p w:rsidR="000F259C" w:rsidRDefault="000F259C">
      <w:pPr>
        <w:pStyle w:val="ConsPlusNormal"/>
        <w:spacing w:before="220"/>
        <w:ind w:firstLine="540"/>
        <w:jc w:val="both"/>
      </w:pPr>
      <w:r>
        <w:t xml:space="preserve">36. Содержание и уборку садов, скверов, парков, зеленых насаждений, находящихся в собственности организаций, собственников зданий, помещений либо на прилегающих </w:t>
      </w:r>
      <w:r>
        <w:lastRenderedPageBreak/>
        <w:t>территориях, следует производить силами и средствами этих организаций и собственников самостоятельно или по договорам со специализированными организациями.</w:t>
      </w:r>
    </w:p>
    <w:p w:rsidR="000F259C" w:rsidRDefault="000F259C">
      <w:pPr>
        <w:pStyle w:val="ConsPlusNormal"/>
        <w:spacing w:before="220"/>
        <w:ind w:firstLine="540"/>
        <w:jc w:val="both"/>
      </w:pPr>
      <w:r>
        <w:t>37. 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следует производить организациям, обслуживающим данные объекты.</w:t>
      </w:r>
    </w:p>
    <w:p w:rsidR="000F259C" w:rsidRDefault="000F259C">
      <w:pPr>
        <w:pStyle w:val="ConsPlusNormal"/>
        <w:spacing w:before="220"/>
        <w:ind w:firstLine="540"/>
        <w:jc w:val="both"/>
      </w:pPr>
      <w:r>
        <w:t>38. В жилых домах,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F259C" w:rsidRDefault="000F259C">
      <w:pPr>
        <w:pStyle w:val="ConsPlusNormal"/>
        <w:spacing w:before="220"/>
        <w:ind w:firstLine="540"/>
        <w:jc w:val="both"/>
      </w:pPr>
      <w: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0F259C" w:rsidRDefault="000F259C">
      <w:pPr>
        <w:pStyle w:val="ConsPlusNormal"/>
        <w:spacing w:before="220"/>
        <w:ind w:firstLine="540"/>
        <w:jc w:val="both"/>
      </w:pPr>
      <w:r>
        <w:t>39. Жидкие нечистоты следует вывозить по договорам или разовым заявкам организациям, имеющим специальный транспорт.</w:t>
      </w:r>
    </w:p>
    <w:p w:rsidR="000F259C" w:rsidRDefault="000F259C">
      <w:pPr>
        <w:pStyle w:val="ConsPlusNormal"/>
        <w:spacing w:before="220"/>
        <w:ind w:firstLine="540"/>
        <w:jc w:val="both"/>
      </w:pPr>
      <w:r>
        <w:t>40. Подъезды непосредственно к мусоросборникам и выгребным ямам должны обеспечивать собственники помещений.</w:t>
      </w:r>
    </w:p>
    <w:p w:rsidR="000F259C" w:rsidRDefault="000F259C">
      <w:pPr>
        <w:pStyle w:val="ConsPlusNormal"/>
        <w:spacing w:before="220"/>
        <w:ind w:firstLine="540"/>
        <w:jc w:val="both"/>
      </w:pPr>
      <w:r>
        <w:t>41. Очистку и уборку водосточных канав, лотков, труб, дренажей, предназначенных для отвода поверхностных и грунтовых вод из дворов, обязаны производить владельцы данных объектов.</w:t>
      </w:r>
    </w:p>
    <w:p w:rsidR="000F259C" w:rsidRDefault="000F259C">
      <w:pPr>
        <w:pStyle w:val="ConsPlusNormal"/>
        <w:spacing w:before="220"/>
        <w:ind w:firstLine="540"/>
        <w:jc w:val="both"/>
      </w:pPr>
      <w:r>
        <w:t>42.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F259C" w:rsidRDefault="000F259C">
      <w:pPr>
        <w:pStyle w:val="ConsPlusNormal"/>
        <w:spacing w:before="220"/>
        <w:ind w:firstLine="540"/>
        <w:jc w:val="both"/>
      </w:pPr>
      <w:r>
        <w:t>43. Вывоз пищевых отходов с территории организаций и учреждений, предоставляющих услуги общественного питания, следует осуществлять ежедневно. Остальной мусор должен вывозиться систематически, по мере накопления, но не реже одного раза в три дня, а в периоды года с температурой выше 14 градусов (по Цельсию) - ежедневно.</w:t>
      </w:r>
    </w:p>
    <w:p w:rsidR="000F259C" w:rsidRDefault="000F259C">
      <w:pPr>
        <w:pStyle w:val="ConsPlusNormal"/>
        <w:spacing w:before="220"/>
        <w:ind w:firstLine="540"/>
        <w:jc w:val="both"/>
      </w:pPr>
      <w:r>
        <w:t>44. Железнодорожные пути, проходящие в черте города в пределах полосы отчуждения (откосы выемок и насыпей, переезды, переходы через пути), следует убирать и содержать силами и средствами владельцев, эксплуатирующих данные сооружения.</w:t>
      </w:r>
    </w:p>
    <w:p w:rsidR="000F259C" w:rsidRDefault="000F259C">
      <w:pPr>
        <w:pStyle w:val="ConsPlusNormal"/>
        <w:spacing w:before="220"/>
        <w:ind w:firstLine="540"/>
        <w:jc w:val="both"/>
      </w:pPr>
      <w:r>
        <w:t>45. Уборку и очистку территорий, отведенных для размещения и эксплуатации линий электропередачи, газовых, водопроводных и тепловых сетей, следует осуществлять силами и средствами организаций, эксплуатирующих указанные сети и линии электропередачи.</w:t>
      </w:r>
    </w:p>
    <w:p w:rsidR="000F259C" w:rsidRDefault="000F259C">
      <w:pPr>
        <w:pStyle w:val="ConsPlusNormal"/>
        <w:spacing w:before="220"/>
        <w:ind w:firstLine="540"/>
        <w:jc w:val="both"/>
      </w:pPr>
      <w:r>
        <w:t>В случае если указанные в данном пункте сети являются бесхозяйными, уборку и очистку территорий следует осуществлять организацией, с которой администрацией города заключен договор об обеспечении сохранности и эксплуатации бесхозяйного имущества.</w:t>
      </w:r>
    </w:p>
    <w:p w:rsidR="000F259C" w:rsidRDefault="000F259C">
      <w:pPr>
        <w:pStyle w:val="ConsPlusNormal"/>
        <w:jc w:val="both"/>
      </w:pPr>
      <w:r>
        <w:t xml:space="preserve">(в ред. </w:t>
      </w:r>
      <w:hyperlink r:id="rId93"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46. 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0F259C" w:rsidRDefault="000F259C">
      <w:pPr>
        <w:pStyle w:val="ConsPlusNormal"/>
        <w:spacing w:before="220"/>
        <w:ind w:firstLine="540"/>
        <w:jc w:val="both"/>
      </w:pPr>
      <w:r>
        <w:t>Складирование нечистот на проезжую часть улиц, тротуары и газоны запрещается.</w:t>
      </w:r>
    </w:p>
    <w:p w:rsidR="000F259C" w:rsidRDefault="000F259C">
      <w:pPr>
        <w:pStyle w:val="ConsPlusNormal"/>
        <w:spacing w:before="220"/>
        <w:ind w:firstLine="540"/>
        <w:jc w:val="both"/>
      </w:pPr>
      <w:r>
        <w:t>47. Сбор брошенных на улицах предметов, создающих помехи дорожному движению, осуществляют организации, обслуживающие данные объекты.</w:t>
      </w:r>
    </w:p>
    <w:p w:rsidR="000F259C" w:rsidRDefault="000F259C">
      <w:pPr>
        <w:pStyle w:val="ConsPlusNormal"/>
        <w:spacing w:before="220"/>
        <w:ind w:firstLine="540"/>
        <w:jc w:val="both"/>
      </w:pPr>
      <w:bookmarkStart w:id="2" w:name="P279"/>
      <w:bookmarkEnd w:id="2"/>
      <w:r>
        <w:lastRenderedPageBreak/>
        <w:t>48. Физические и юридические лица, индивидуальные предприниматели, владельцы частных домовладений, садовые товарищества, гаражные кооперативы и иные хозяйствующие субъекты, осуществляющие свою деятельность на территории городского округа город Дзержинск, обеспечивают обращение с отходами производства и потребления, коммунальными отходами, крупногабаритным мусором, строительным мусором путем заключения договоров на вывоз мусора со специализированными организациями.</w:t>
      </w:r>
    </w:p>
    <w:p w:rsidR="000F259C" w:rsidRDefault="000F259C">
      <w:pPr>
        <w:pStyle w:val="ConsPlusNormal"/>
        <w:spacing w:before="220"/>
        <w:ind w:firstLine="540"/>
        <w:jc w:val="both"/>
      </w:pPr>
      <w:r>
        <w:t xml:space="preserve">В целях утилизации образующихся отходов указанные лица размещают мусор в контейнерах сбора ТКО на площадках сбора мусора, определенных в соответствии с </w:t>
      </w:r>
      <w:hyperlink w:anchor="P237" w:history="1">
        <w:r>
          <w:rPr>
            <w:color w:val="0000FF"/>
          </w:rPr>
          <w:t>частью 25</w:t>
        </w:r>
      </w:hyperlink>
      <w:r>
        <w:t xml:space="preserve"> настоящей статьи и указанных в договоре со специализированной организацией.</w:t>
      </w:r>
    </w:p>
    <w:p w:rsidR="000F259C" w:rsidRDefault="000F259C">
      <w:pPr>
        <w:pStyle w:val="ConsPlusNormal"/>
        <w:spacing w:before="220"/>
        <w:ind w:firstLine="540"/>
        <w:jc w:val="both"/>
      </w:pPr>
      <w:r>
        <w:t>Указанным лицам запрещается размещение мусора в контейнерах сбора ТКО на площадках сбора мусора, не указанных в договоре со специализированной организацией.</w:t>
      </w:r>
    </w:p>
    <w:p w:rsidR="000F259C" w:rsidRDefault="000F259C">
      <w:pPr>
        <w:pStyle w:val="ConsPlusNormal"/>
        <w:jc w:val="both"/>
      </w:pPr>
      <w:r>
        <w:t xml:space="preserve">(часть 48 введена </w:t>
      </w:r>
      <w:hyperlink r:id="rId94" w:history="1">
        <w:r>
          <w:rPr>
            <w:color w:val="0000FF"/>
          </w:rPr>
          <w:t>решением</w:t>
        </w:r>
      </w:hyperlink>
      <w:r>
        <w:t xml:space="preserve"> городской Думы г. Дзержинска Нижегородской области от 26.01.2017 N 274)</w:t>
      </w:r>
    </w:p>
    <w:p w:rsidR="000F259C" w:rsidRDefault="000F259C">
      <w:pPr>
        <w:pStyle w:val="ConsPlusNormal"/>
        <w:spacing w:before="220"/>
        <w:ind w:firstLine="540"/>
        <w:jc w:val="both"/>
      </w:pPr>
      <w:r>
        <w:t xml:space="preserve">49. Указанные в </w:t>
      </w:r>
      <w:hyperlink w:anchor="P279" w:history="1">
        <w:r>
          <w:rPr>
            <w:color w:val="0000FF"/>
          </w:rPr>
          <w:t>части 48</w:t>
        </w:r>
      </w:hyperlink>
      <w:r>
        <w:t xml:space="preserve"> настоящей статьи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самостоятельно или на основании договора со специализированными организациями.</w:t>
      </w:r>
    </w:p>
    <w:p w:rsidR="000F259C" w:rsidRDefault="000F259C">
      <w:pPr>
        <w:pStyle w:val="ConsPlusNormal"/>
        <w:jc w:val="both"/>
      </w:pPr>
      <w:r>
        <w:t xml:space="preserve">(часть 49 введена </w:t>
      </w:r>
      <w:hyperlink r:id="rId95" w:history="1">
        <w:r>
          <w:rPr>
            <w:color w:val="0000FF"/>
          </w:rPr>
          <w:t>решением</w:t>
        </w:r>
      </w:hyperlink>
      <w:r>
        <w:t xml:space="preserve"> городской Думы г. Дзержинска Нижегородской области от 26.01.2017 N 274)</w:t>
      </w:r>
    </w:p>
    <w:p w:rsidR="000F259C" w:rsidRDefault="000F259C">
      <w:pPr>
        <w:pStyle w:val="ConsPlusNormal"/>
        <w:ind w:firstLine="540"/>
        <w:jc w:val="both"/>
      </w:pPr>
    </w:p>
    <w:p w:rsidR="000F259C" w:rsidRDefault="000F259C">
      <w:pPr>
        <w:pStyle w:val="ConsPlusTitle"/>
        <w:ind w:firstLine="540"/>
        <w:jc w:val="both"/>
        <w:outlineLvl w:val="2"/>
      </w:pPr>
      <w:r>
        <w:t>Статья 2.1. Определение границ прилегающих территорий</w:t>
      </w:r>
    </w:p>
    <w:p w:rsidR="000F259C" w:rsidRDefault="000F259C">
      <w:pPr>
        <w:pStyle w:val="ConsPlusNormal"/>
        <w:ind w:firstLine="540"/>
        <w:jc w:val="both"/>
      </w:pPr>
      <w:r>
        <w:t xml:space="preserve">(введена </w:t>
      </w:r>
      <w:hyperlink r:id="rId96" w:history="1">
        <w:r>
          <w:rPr>
            <w:color w:val="0000FF"/>
          </w:rPr>
          <w:t>решением</w:t>
        </w:r>
      </w:hyperlink>
      <w:r>
        <w:t xml:space="preserve"> городской Думы г. Дзержинска Нижегородской области от 28.11.2019 N 809)</w:t>
      </w:r>
    </w:p>
    <w:p w:rsidR="000F259C" w:rsidRDefault="000F259C">
      <w:pPr>
        <w:pStyle w:val="ConsPlusNormal"/>
        <w:ind w:firstLine="540"/>
        <w:jc w:val="both"/>
      </w:pPr>
    </w:p>
    <w:p w:rsidR="000F259C" w:rsidRDefault="000F259C">
      <w:pPr>
        <w:pStyle w:val="ConsPlusNormal"/>
        <w:ind w:firstLine="540"/>
        <w:jc w:val="both"/>
      </w:pPr>
      <w:r>
        <w:t>1. Границы прилегающих территорий определяются от границ:</w:t>
      </w:r>
    </w:p>
    <w:p w:rsidR="000F259C" w:rsidRDefault="000F259C">
      <w:pPr>
        <w:pStyle w:val="ConsPlusNormal"/>
        <w:spacing w:before="220"/>
        <w:ind w:firstLine="540"/>
        <w:jc w:val="both"/>
      </w:pPr>
      <w:r>
        <w:t>1) земельных участков, сведения о границах которых внесены в Единый государственный реестр недвижимости, за исключением случая, установленного подпунктом "б" пункта 2 настоящей части;</w:t>
      </w:r>
    </w:p>
    <w:p w:rsidR="000F259C" w:rsidRDefault="000F259C">
      <w:pPr>
        <w:pStyle w:val="ConsPlusNormal"/>
        <w:spacing w:before="220"/>
        <w:ind w:firstLine="540"/>
        <w:jc w:val="both"/>
      </w:pPr>
      <w:r>
        <w:t>2) зданий, строений, сооружений, расположенных на земельных участках:</w:t>
      </w:r>
    </w:p>
    <w:p w:rsidR="000F259C" w:rsidRDefault="000F259C">
      <w:pPr>
        <w:pStyle w:val="ConsPlusNormal"/>
        <w:spacing w:before="220"/>
        <w:ind w:firstLine="540"/>
        <w:jc w:val="both"/>
      </w:pPr>
      <w:r>
        <w:t>а) не образованных в соответствии с земельным законодательством Российской Федерации;</w:t>
      </w:r>
    </w:p>
    <w:p w:rsidR="000F259C" w:rsidRDefault="000F259C">
      <w:pPr>
        <w:pStyle w:val="ConsPlusNormal"/>
        <w:spacing w:before="220"/>
        <w:ind w:firstLine="540"/>
        <w:jc w:val="both"/>
      </w:pPr>
      <w:r>
        <w:t>б) образованных по границам зданий, строений, сооружений;</w:t>
      </w:r>
    </w:p>
    <w:p w:rsidR="000F259C" w:rsidRDefault="000F259C">
      <w:pPr>
        <w:pStyle w:val="ConsPlusNormal"/>
        <w:spacing w:before="220"/>
        <w:ind w:firstLine="540"/>
        <w:jc w:val="both"/>
      </w:pPr>
      <w:r>
        <w:t xml:space="preserve">в) границы которых подлежат уточнению в соответствии с Федеральным </w:t>
      </w:r>
      <w:hyperlink r:id="rId97" w:history="1">
        <w:r>
          <w:rPr>
            <w:color w:val="0000FF"/>
          </w:rPr>
          <w:t>законом</w:t>
        </w:r>
      </w:hyperlink>
      <w:r>
        <w:t xml:space="preserve"> от 13.07.2015 N 218-ФЗ "О государственной регистрации недвижимости".</w:t>
      </w:r>
    </w:p>
    <w:p w:rsidR="000F259C" w:rsidRDefault="000F259C">
      <w:pPr>
        <w:pStyle w:val="ConsPlusNormal"/>
        <w:spacing w:before="220"/>
        <w:ind w:firstLine="540"/>
        <w:jc w:val="both"/>
      </w:pPr>
      <w:r>
        <w:t xml:space="preserve">2. Границы прилегающих территорий определяются настоящими Правилами в соответствии с предельными (максимальными) параметрами прилегающих территорий, установленными </w:t>
      </w:r>
      <w:hyperlink w:anchor="P302" w:history="1">
        <w:r>
          <w:rPr>
            <w:color w:val="0000FF"/>
          </w:rPr>
          <w:t>частью 5</w:t>
        </w:r>
      </w:hyperlink>
      <w:r>
        <w:t xml:space="preserve"> настоящей статьи, и отображаются на схемах границ прилегающей территории, утверждаемых правовым актом администрации города.</w:t>
      </w:r>
    </w:p>
    <w:p w:rsidR="000F259C" w:rsidRDefault="000F259C">
      <w:pPr>
        <w:pStyle w:val="ConsPlusNormal"/>
        <w:spacing w:before="220"/>
        <w:ind w:firstLine="540"/>
        <w:jc w:val="both"/>
      </w:pPr>
      <w:r>
        <w:t>Подготовка схемы границ прилегающей территории может осуществляться в форме электронного документа.</w:t>
      </w:r>
    </w:p>
    <w:p w:rsidR="000F259C" w:rsidRDefault="000F259C">
      <w:pPr>
        <w:pStyle w:val="ConsPlusNormal"/>
        <w:spacing w:before="220"/>
        <w:ind w:firstLine="540"/>
        <w:jc w:val="both"/>
      </w:pPr>
      <w:r>
        <w:t>3. Схемы границ нескольких прилегающих территорий или всех прилегающих территорий на территории города могут быть подготовлены в виде одного документа.</w:t>
      </w:r>
    </w:p>
    <w:p w:rsidR="000F259C" w:rsidRDefault="000F259C">
      <w:pPr>
        <w:pStyle w:val="ConsPlusNormal"/>
        <w:spacing w:before="220"/>
        <w:ind w:firstLine="540"/>
        <w:jc w:val="both"/>
      </w:pPr>
      <w:r>
        <w:t>4. В границы прилегающих территорий не включаются:</w:t>
      </w:r>
    </w:p>
    <w:p w:rsidR="000F259C" w:rsidRDefault="000F259C">
      <w:pPr>
        <w:pStyle w:val="ConsPlusNormal"/>
        <w:spacing w:before="220"/>
        <w:ind w:firstLine="540"/>
        <w:jc w:val="both"/>
      </w:pPr>
      <w:r>
        <w:t>1) территории, не относящиеся к территориям общего пользования;</w:t>
      </w:r>
    </w:p>
    <w:p w:rsidR="000F259C" w:rsidRDefault="000F259C">
      <w:pPr>
        <w:pStyle w:val="ConsPlusNormal"/>
        <w:spacing w:before="220"/>
        <w:ind w:firstLine="540"/>
        <w:jc w:val="both"/>
      </w:pPr>
      <w:r>
        <w:lastRenderedPageBreak/>
        <w:t>2) территории общего пользования, относящиеся к категориям, которые в соответствии с настоящими не могут входить в состав прилегающей территории;</w:t>
      </w:r>
    </w:p>
    <w:p w:rsidR="000F259C" w:rsidRDefault="000F259C">
      <w:pPr>
        <w:pStyle w:val="ConsPlusNormal"/>
        <w:spacing w:before="220"/>
        <w:ind w:firstLine="540"/>
        <w:jc w:val="both"/>
      </w:pPr>
      <w:r>
        <w:t>3) территории общего пользования, содержание которых является обязанностью их правообладателей в соответствии с федеральным законодательством.</w:t>
      </w:r>
    </w:p>
    <w:p w:rsidR="000F259C" w:rsidRDefault="000F259C">
      <w:pPr>
        <w:pStyle w:val="ConsPlusNormal"/>
        <w:spacing w:before="220"/>
        <w:ind w:firstLine="540"/>
        <w:jc w:val="both"/>
      </w:pPr>
      <w:bookmarkStart w:id="3" w:name="P302"/>
      <w:bookmarkEnd w:id="3"/>
      <w:r>
        <w:t>5. На территории города устанавливаются следующие предельные (максимальные) параметры границ прилегающих территорий:</w:t>
      </w:r>
    </w:p>
    <w:p w:rsidR="000F259C" w:rsidRDefault="000F259C">
      <w:pPr>
        <w:pStyle w:val="ConsPlusNormal"/>
        <w:spacing w:before="220"/>
        <w:ind w:firstLine="540"/>
        <w:jc w:val="both"/>
      </w:pPr>
      <w:r>
        <w:t>1) не более 3 метров от границ земельных участков, не более 15 метров от границ зданий, строений, сооружений, за исключением случаев, указанных в пунктах 2 - 11 настоящей части;</w:t>
      </w:r>
    </w:p>
    <w:p w:rsidR="000F259C" w:rsidRDefault="000F259C">
      <w:pPr>
        <w:pStyle w:val="ConsPlusNormal"/>
        <w:spacing w:before="220"/>
        <w:ind w:firstLine="540"/>
        <w:jc w:val="both"/>
      </w:pPr>
      <w:r>
        <w:t>2) не более 10 метров от границ земельного участка, на котором находится объект индивидуального жилищного строительства, малоэтажный жилой дом блокированной застройки, не более 20 метров от границ объекта индивидуального жилищного строительства, малоэтажного жилого дома блокированной застройки;</w:t>
      </w:r>
    </w:p>
    <w:p w:rsidR="000F259C" w:rsidRDefault="000F259C">
      <w:pPr>
        <w:pStyle w:val="ConsPlusNormal"/>
        <w:spacing w:before="220"/>
        <w:ind w:firstLine="540"/>
        <w:jc w:val="both"/>
      </w:pPr>
      <w:r>
        <w:t>3) не более 20 метров от границ земельного участка, на котором находится нежилое здание, строение, сооружение, не более 30 метров от границ нежилого здания, строения, сооружения. Положения настоящего пункта применяются, если иное не предусмотрено в пунктах 4 - 8 настоящей части;</w:t>
      </w:r>
    </w:p>
    <w:p w:rsidR="000F259C" w:rsidRDefault="000F259C">
      <w:pPr>
        <w:pStyle w:val="ConsPlusNormal"/>
        <w:spacing w:before="220"/>
        <w:ind w:firstLine="540"/>
        <w:jc w:val="both"/>
      </w:pPr>
      <w:r>
        <w:t>4) не более 25 метров от границ земельного участка, на котором находится стационарный торговый объект, представляющий собой отдельное здание, не более 35 метров от границ стационарного торгового объекта, представляющего собой отдельное здание;</w:t>
      </w:r>
    </w:p>
    <w:p w:rsidR="000F259C" w:rsidRDefault="000F259C">
      <w:pPr>
        <w:pStyle w:val="ConsPlusNormal"/>
        <w:spacing w:before="220"/>
        <w:ind w:firstLine="540"/>
        <w:jc w:val="both"/>
      </w:pPr>
      <w:r>
        <w:t>5) не более 10 метров от границ земельного участка, на котором находится временный объект, не более 20 метров от границ временного объекта;</w:t>
      </w:r>
    </w:p>
    <w:p w:rsidR="000F259C" w:rsidRDefault="000F259C">
      <w:pPr>
        <w:pStyle w:val="ConsPlusNormal"/>
        <w:spacing w:before="220"/>
        <w:ind w:firstLine="540"/>
        <w:jc w:val="both"/>
      </w:pPr>
      <w:r>
        <w:t>6) не более 15 метров от границ земельного участка, на котором находится спортивное сооружение, не более 25 метров от границ спортивного сооружения;</w:t>
      </w:r>
    </w:p>
    <w:p w:rsidR="000F259C" w:rsidRDefault="000F259C">
      <w:pPr>
        <w:pStyle w:val="ConsPlusNormal"/>
        <w:spacing w:before="220"/>
        <w:ind w:firstLine="540"/>
        <w:jc w:val="both"/>
      </w:pPr>
      <w:r>
        <w:t>7) не более 15 метров от границ земельного участка, на котором находится автозаправочная станция, автомобильная мойка, мастерская, предназначенная для ремонта и обслуживания автомобилей, не более 25 метров от границ автозаправочной станции, автомобильной мойки, мастерской, предназначенной для ремонта и обслуживания автомобилей;</w:t>
      </w:r>
    </w:p>
    <w:p w:rsidR="000F259C" w:rsidRDefault="000F259C">
      <w:pPr>
        <w:pStyle w:val="ConsPlusNormal"/>
        <w:spacing w:before="220"/>
        <w:ind w:firstLine="540"/>
        <w:jc w:val="both"/>
      </w:pPr>
      <w:r>
        <w:t>8) не более 3 метров от границ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более 8 метров от границ трансформаторной подстанции, распределительного пункта или иного предназначенного для осуществления передачи электрической энергии строения, сооружения;</w:t>
      </w:r>
    </w:p>
    <w:p w:rsidR="000F259C" w:rsidRDefault="000F259C">
      <w:pPr>
        <w:pStyle w:val="ConsPlusNormal"/>
        <w:spacing w:before="220"/>
        <w:ind w:firstLine="540"/>
        <w:jc w:val="both"/>
      </w:pPr>
      <w:r>
        <w:t>9) не более 7 метров от границ контейнерной площадки;</w:t>
      </w:r>
    </w:p>
    <w:p w:rsidR="000F259C" w:rsidRDefault="000F259C">
      <w:pPr>
        <w:pStyle w:val="ConsPlusNormal"/>
        <w:spacing w:before="220"/>
        <w:ind w:firstLine="540"/>
        <w:jc w:val="both"/>
      </w:pPr>
      <w:r>
        <w:t>10) не более 10 метров от границ земельного участка, на котором находится кладбище;</w:t>
      </w:r>
    </w:p>
    <w:p w:rsidR="000F259C" w:rsidRDefault="000F259C">
      <w:pPr>
        <w:pStyle w:val="ConsPlusNormal"/>
        <w:spacing w:before="220"/>
        <w:ind w:firstLine="540"/>
        <w:jc w:val="both"/>
      </w:pPr>
      <w:r>
        <w:t>11) не более 10 метров от границ земельного участка, на котором находится строительная площадка.</w:t>
      </w:r>
    </w:p>
    <w:p w:rsidR="000F259C" w:rsidRDefault="000F259C">
      <w:pPr>
        <w:pStyle w:val="ConsPlusNormal"/>
        <w:ind w:firstLine="540"/>
        <w:jc w:val="both"/>
      </w:pPr>
    </w:p>
    <w:p w:rsidR="000F259C" w:rsidRDefault="000F259C">
      <w:pPr>
        <w:pStyle w:val="ConsPlusTitle"/>
        <w:ind w:firstLine="540"/>
        <w:jc w:val="both"/>
        <w:outlineLvl w:val="2"/>
      </w:pPr>
      <w:r>
        <w:t>Статья 3. Организация и проведение уборки территории города в зимний период</w:t>
      </w:r>
    </w:p>
    <w:p w:rsidR="000F259C" w:rsidRDefault="000F259C">
      <w:pPr>
        <w:pStyle w:val="ConsPlusNormal"/>
        <w:ind w:firstLine="540"/>
        <w:jc w:val="both"/>
      </w:pPr>
    </w:p>
    <w:p w:rsidR="000F259C" w:rsidRDefault="000F259C">
      <w:pPr>
        <w:pStyle w:val="ConsPlusNormal"/>
        <w:ind w:firstLine="540"/>
        <w:jc w:val="both"/>
      </w:pPr>
      <w:r>
        <w:t>1. Период зимней уборки территории устанавливается с 1 ноября текущего календарного года по 15 апреля следующего календарного года. В зависимости от погодных условий сроки начала и окончания периода зимней уборки могут быть изменены администрацией города.</w:t>
      </w:r>
    </w:p>
    <w:p w:rsidR="000F259C" w:rsidRDefault="000F259C">
      <w:pPr>
        <w:pStyle w:val="ConsPlusNormal"/>
        <w:jc w:val="both"/>
      </w:pPr>
      <w:r>
        <w:t xml:space="preserve">(в ред. </w:t>
      </w:r>
      <w:hyperlink r:id="rId98"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lastRenderedPageBreak/>
        <w:t>2. В период зимней уборки должны проводиться следующие работы:</w:t>
      </w:r>
    </w:p>
    <w:p w:rsidR="000F259C" w:rsidRDefault="000F259C">
      <w:pPr>
        <w:pStyle w:val="ConsPlusNormal"/>
        <w:spacing w:before="220"/>
        <w:ind w:firstLine="540"/>
        <w:jc w:val="both"/>
      </w:pPr>
      <w:r>
        <w:t>1) очистка дорог по маршрутам движения общественного транспорта;</w:t>
      </w:r>
    </w:p>
    <w:p w:rsidR="000F259C" w:rsidRDefault="000F259C">
      <w:pPr>
        <w:pStyle w:val="ConsPlusNormal"/>
        <w:spacing w:before="220"/>
        <w:ind w:firstLine="540"/>
        <w:jc w:val="both"/>
      </w:pPr>
      <w:r>
        <w:t>2) очистка проезжей части улиц, проездов, переулков общего пользования;</w:t>
      </w:r>
    </w:p>
    <w:p w:rsidR="000F259C" w:rsidRDefault="000F259C">
      <w:pPr>
        <w:pStyle w:val="ConsPlusNormal"/>
        <w:spacing w:before="220"/>
        <w:ind w:firstLine="540"/>
        <w:jc w:val="both"/>
      </w:pPr>
      <w:r>
        <w:t>3) зачистка лотковой зоны после удаления снега с проезжей части;</w:t>
      </w:r>
    </w:p>
    <w:p w:rsidR="000F259C" w:rsidRDefault="000F259C">
      <w:pPr>
        <w:pStyle w:val="ConsPlusNormal"/>
        <w:spacing w:before="220"/>
        <w:ind w:firstLine="540"/>
        <w:jc w:val="both"/>
      </w:pPr>
      <w: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F259C" w:rsidRDefault="000F259C">
      <w:pPr>
        <w:pStyle w:val="ConsPlusNormal"/>
        <w:spacing w:before="220"/>
        <w:ind w:firstLine="540"/>
        <w:jc w:val="both"/>
      </w:pPr>
      <w:r>
        <w:t>5) скалывание льда и уборка снежно-ледяных образований;</w:t>
      </w:r>
    </w:p>
    <w:p w:rsidR="000F259C" w:rsidRDefault="000F259C">
      <w:pPr>
        <w:pStyle w:val="ConsPlusNormal"/>
        <w:spacing w:before="220"/>
        <w:ind w:firstLine="540"/>
        <w:jc w:val="both"/>
      </w:pPr>
      <w:r>
        <w:t>6) ежедневный сбор мусора со всей территории.</w:t>
      </w:r>
    </w:p>
    <w:p w:rsidR="000F259C" w:rsidRDefault="000F259C">
      <w:pPr>
        <w:pStyle w:val="ConsPlusNormal"/>
        <w:spacing w:before="220"/>
        <w:ind w:firstLine="540"/>
        <w:jc w:val="both"/>
      </w:pPr>
      <w:r>
        <w:t>3. В зимний период уборочных работ дорожки и площадки парков, скверов, бульваров, дворовые территории, проезды, контейнерные площадки, подъездные пути к ним, дороги, улицы, магистрали, остановки пассажирского транспорта, имеющие усовершенствованное покрытие (асфальт, бетон, тротуарная плитка), должны быть очищены от снега и наледи до твердого покрытия, а в случае гололеда - обработаны противогололедными материалами.</w:t>
      </w:r>
    </w:p>
    <w:p w:rsidR="000F259C" w:rsidRDefault="000F259C">
      <w:pPr>
        <w:pStyle w:val="ConsPlusNormal"/>
        <w:spacing w:before="220"/>
        <w:ind w:firstLine="540"/>
        <w:jc w:val="both"/>
      </w:pPr>
      <w:r>
        <w:t>При отсутствии усовершенствованных покрытий снег следует убирать, оставляя слой снега для последующего его уплотнения.</w:t>
      </w:r>
    </w:p>
    <w:p w:rsidR="000F259C" w:rsidRDefault="000F259C">
      <w:pPr>
        <w:pStyle w:val="ConsPlusNormal"/>
        <w:jc w:val="both"/>
      </w:pPr>
      <w:r>
        <w:t xml:space="preserve">(часть 3 в ред. </w:t>
      </w:r>
      <w:hyperlink r:id="rId99"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4. При уборке внутриквартальных проездов и придомовых территорий в первую очередь должны быть расчищены проезды во дворы и подъезды к местам размещения контейнеров для сбора отходов, а также площадкам для крупногабаритного мусора, пешеходные дорожки.</w:t>
      </w:r>
    </w:p>
    <w:p w:rsidR="000F259C" w:rsidRDefault="000F259C">
      <w:pPr>
        <w:pStyle w:val="ConsPlusNormal"/>
        <w:spacing w:before="220"/>
        <w:ind w:firstLine="540"/>
        <w:jc w:val="both"/>
      </w:pPr>
      <w:r>
        <w:t>5. Убираемый снег должен сдвигаться с тротуаров на проезжую часть в прилотковую полосу, а во дворах - к местам складирования.</w:t>
      </w:r>
    </w:p>
    <w:p w:rsidR="000F259C" w:rsidRDefault="000F259C">
      <w:pPr>
        <w:pStyle w:val="ConsPlusNormal"/>
        <w:spacing w:before="220"/>
        <w:ind w:firstLine="540"/>
        <w:jc w:val="both"/>
      </w:pPr>
      <w:r>
        <w:t>6.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0F259C" w:rsidRDefault="000F259C">
      <w:pPr>
        <w:pStyle w:val="ConsPlusNormal"/>
        <w:spacing w:before="220"/>
        <w:ind w:firstLine="540"/>
        <w:jc w:val="both"/>
      </w:pPr>
      <w:r>
        <w:t>Вывоз снега, льда, грязи разрешается только на специально отведенные места.</w:t>
      </w:r>
    </w:p>
    <w:p w:rsidR="000F259C" w:rsidRDefault="000F259C">
      <w:pPr>
        <w:pStyle w:val="ConsPlusNormal"/>
        <w:spacing w:before="220"/>
        <w:ind w:firstLine="540"/>
        <w:jc w:val="both"/>
      </w:pPr>
      <w:r>
        <w:t>7. 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w:t>
      </w:r>
    </w:p>
    <w:p w:rsidR="000F259C" w:rsidRDefault="000F259C">
      <w:pPr>
        <w:pStyle w:val="ConsPlusNormal"/>
        <w:spacing w:before="220"/>
        <w:ind w:firstLine="540"/>
        <w:jc w:val="both"/>
      </w:pPr>
      <w:r>
        <w:t>8.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w:t>
      </w:r>
    </w:p>
    <w:p w:rsidR="000F259C" w:rsidRDefault="000F259C">
      <w:pPr>
        <w:pStyle w:val="ConsPlusNormal"/>
        <w:spacing w:before="220"/>
        <w:ind w:firstLine="540"/>
        <w:jc w:val="both"/>
      </w:pPr>
      <w:r>
        <w:t>При длительных снегопадах циклы снегоочистки должны повторяться, обеспечивая безопасность для пешеходов.</w:t>
      </w:r>
    </w:p>
    <w:p w:rsidR="000F259C" w:rsidRDefault="000F259C">
      <w:pPr>
        <w:pStyle w:val="ConsPlusNormal"/>
        <w:spacing w:before="220"/>
        <w:ind w:firstLine="540"/>
        <w:jc w:val="both"/>
      </w:pPr>
      <w:r>
        <w:t>Снегоуборочные работы следует производить ежедневно до 7 часов и далее в течение дня по мере накопления снега, наледи с учетом необходимости обеспечения установленных требований.</w:t>
      </w:r>
    </w:p>
    <w:p w:rsidR="000F259C" w:rsidRDefault="000F259C">
      <w:pPr>
        <w:pStyle w:val="ConsPlusNormal"/>
        <w:jc w:val="both"/>
      </w:pPr>
      <w:r>
        <w:t xml:space="preserve">(абзац введен </w:t>
      </w:r>
      <w:hyperlink r:id="rId100" w:history="1">
        <w:r>
          <w:rPr>
            <w:color w:val="0000FF"/>
          </w:rPr>
          <w:t>решением</w:t>
        </w:r>
      </w:hyperlink>
      <w:r>
        <w:t xml:space="preserve"> городской Думы г. Дзержинска Нижегородской области от 30.06.2016 N 197)</w:t>
      </w:r>
    </w:p>
    <w:p w:rsidR="000F259C" w:rsidRDefault="000F259C">
      <w:pPr>
        <w:pStyle w:val="ConsPlusNormal"/>
        <w:spacing w:before="220"/>
        <w:ind w:firstLine="540"/>
        <w:jc w:val="both"/>
      </w:pPr>
      <w:r>
        <w:t xml:space="preserve">9. При снегоочистке тротуаров запрещается применение технологических материалов, </w:t>
      </w:r>
      <w:r>
        <w:lastRenderedPageBreak/>
        <w:t>содержащих в своем составе реагенты на основе хлористых солей.</w:t>
      </w:r>
    </w:p>
    <w:p w:rsidR="000F259C" w:rsidRDefault="000F259C">
      <w:pPr>
        <w:pStyle w:val="ConsPlusNormal"/>
        <w:spacing w:before="220"/>
        <w:ind w:firstLine="540"/>
        <w:jc w:val="both"/>
      </w:pPr>
      <w:r>
        <w:t>Для ликвидации снежно-ледяных отложений и скользкости тротуары должны обрабатываться мелким щебнем, песком или шлаком.</w:t>
      </w:r>
    </w:p>
    <w:p w:rsidR="000F259C" w:rsidRDefault="000F259C">
      <w:pPr>
        <w:pStyle w:val="ConsPlusNormal"/>
        <w:spacing w:before="220"/>
        <w:ind w:firstLine="540"/>
        <w:jc w:val="both"/>
      </w:pPr>
      <w:r>
        <w:t>10. Производство работ по уборке дорог местного значения при длительных снегопадах, обильных снегопереносах и других экстремальных условиях должно осуществляться в соответствии с аварийным планом мероприятий, утверждаемым администрацией города.</w:t>
      </w:r>
    </w:p>
    <w:p w:rsidR="000F259C" w:rsidRDefault="000F259C">
      <w:pPr>
        <w:pStyle w:val="ConsPlusNormal"/>
        <w:jc w:val="both"/>
      </w:pPr>
      <w:r>
        <w:t xml:space="preserve">(в ред. </w:t>
      </w:r>
      <w:hyperlink r:id="rId101"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11. Очистка кровель от снега, наледи и сосулек производится организациями, обладающими обученным персоналом на выполнение данных работ.</w:t>
      </w:r>
    </w:p>
    <w:p w:rsidR="000F259C" w:rsidRDefault="000F259C">
      <w:pPr>
        <w:pStyle w:val="ConsPlusNormal"/>
        <w:spacing w:before="220"/>
        <w:ind w:firstLine="540"/>
        <w:jc w:val="both"/>
      </w:pPr>
      <w:r>
        <w:t>Очистка кровель от снега на сторонах, выходящих на пешеходные зоны, производится с ограждением опасных участков и принятием мер предосторожности, обеспечивающих безопасность пешеходов.</w:t>
      </w:r>
    </w:p>
    <w:p w:rsidR="000F259C" w:rsidRDefault="000F259C">
      <w:pPr>
        <w:pStyle w:val="ConsPlusNormal"/>
        <w:spacing w:before="220"/>
        <w:ind w:firstLine="540"/>
        <w:jc w:val="both"/>
      </w:pPr>
      <w:r>
        <w:t>Для защиты пешеходов и выступающих стеклянных витрин от падения снежного наста и сосулек с края крыши применяются средства защиты от падения снежного наста и сосулек.</w:t>
      </w:r>
    </w:p>
    <w:p w:rsidR="000F259C" w:rsidRDefault="000F259C">
      <w:pPr>
        <w:pStyle w:val="ConsPlusNormal"/>
        <w:spacing w:before="220"/>
        <w:ind w:firstLine="540"/>
        <w:jc w:val="both"/>
      </w:pPr>
      <w:r>
        <w:t>Сброшенные с кровли крыш на пешеходные дорожки снег и наледь подлежат немедленной уборке.</w:t>
      </w:r>
    </w:p>
    <w:p w:rsidR="000F259C" w:rsidRDefault="000F259C">
      <w:pPr>
        <w:pStyle w:val="ConsPlusNormal"/>
        <w:spacing w:before="220"/>
        <w:ind w:firstLine="540"/>
        <w:jc w:val="both"/>
      </w:pPr>
      <w:r>
        <w:t>При сбрасывании снега и наледи, скалывании сосулек, производстве ремонтных и иных работ на кровле обеспечивается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w:t>
      </w:r>
    </w:p>
    <w:p w:rsidR="000F259C" w:rsidRDefault="000F259C">
      <w:pPr>
        <w:pStyle w:val="ConsPlusNormal"/>
        <w:spacing w:before="220"/>
        <w:ind w:firstLine="540"/>
        <w:jc w:val="both"/>
      </w:pPr>
      <w:r>
        <w:t>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0F259C" w:rsidRDefault="000F259C">
      <w:pPr>
        <w:pStyle w:val="ConsPlusNormal"/>
        <w:jc w:val="both"/>
      </w:pPr>
      <w:r>
        <w:t xml:space="preserve">(часть 11 в ред. </w:t>
      </w:r>
      <w:hyperlink r:id="rId102"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12. Мягкие кровли от снега не очищают, за исключением:</w:t>
      </w:r>
    </w:p>
    <w:p w:rsidR="000F259C" w:rsidRDefault="000F259C">
      <w:pPr>
        <w:pStyle w:val="ConsPlusNormal"/>
        <w:spacing w:before="220"/>
        <w:ind w:firstLine="540"/>
        <w:jc w:val="both"/>
      </w:pPr>
      <w:r>
        <w:t>- желобов и свесов на скатных рулонных кровлях с наружным водостоком;</w:t>
      </w:r>
    </w:p>
    <w:p w:rsidR="000F259C" w:rsidRDefault="000F259C">
      <w:pPr>
        <w:pStyle w:val="ConsPlusNormal"/>
        <w:spacing w:before="220"/>
        <w:ind w:firstLine="540"/>
        <w:jc w:val="both"/>
      </w:pPr>
      <w:r>
        <w:t>- снежных навесов на всех видах кровель.</w:t>
      </w:r>
    </w:p>
    <w:p w:rsidR="000F259C" w:rsidRDefault="000F259C">
      <w:pPr>
        <w:pStyle w:val="ConsPlusNormal"/>
        <w:spacing w:before="220"/>
        <w:ind w:firstLine="540"/>
        <w:jc w:val="both"/>
      </w:pPr>
      <w:r>
        <w:t>13. Крышу с наружным водоотводом необходимо периодически очищать от снега (не допускается накопление снега свыше 30 сантиметров).</w:t>
      </w:r>
    </w:p>
    <w:p w:rsidR="000F259C" w:rsidRDefault="000F259C">
      <w:pPr>
        <w:pStyle w:val="ConsPlusNormal"/>
        <w:spacing w:before="220"/>
        <w:ind w:firstLine="540"/>
        <w:jc w:val="both"/>
      </w:pPr>
      <w:r>
        <w:t>14. 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0F259C" w:rsidRDefault="000F259C">
      <w:pPr>
        <w:pStyle w:val="ConsPlusNormal"/>
        <w:spacing w:before="220"/>
        <w:ind w:firstLine="540"/>
        <w:jc w:val="both"/>
      </w:pPr>
      <w:r>
        <w:t>15. При образовании сосулек на крышах зданий опасные участки прилегающей территории подлежат ограждению.</w:t>
      </w:r>
    </w:p>
    <w:p w:rsidR="000F259C" w:rsidRDefault="000F259C">
      <w:pPr>
        <w:pStyle w:val="ConsPlusNormal"/>
        <w:spacing w:before="220"/>
        <w:ind w:firstLine="540"/>
        <w:jc w:val="both"/>
      </w:pPr>
      <w:r>
        <w:t>16. Формирование снежных валов не допускается:</w:t>
      </w:r>
    </w:p>
    <w:p w:rsidR="000F259C" w:rsidRDefault="000F259C">
      <w:pPr>
        <w:pStyle w:val="ConsPlusNormal"/>
        <w:spacing w:before="220"/>
        <w:ind w:firstLine="540"/>
        <w:jc w:val="both"/>
      </w:pPr>
      <w:r>
        <w:t>1) на перекрестках;</w:t>
      </w:r>
    </w:p>
    <w:p w:rsidR="000F259C" w:rsidRDefault="000F259C">
      <w:pPr>
        <w:pStyle w:val="ConsPlusNormal"/>
        <w:spacing w:before="220"/>
        <w:ind w:firstLine="540"/>
        <w:jc w:val="both"/>
      </w:pPr>
      <w:r>
        <w:t>2) на тротуарах;</w:t>
      </w:r>
    </w:p>
    <w:p w:rsidR="000F259C" w:rsidRDefault="000F259C">
      <w:pPr>
        <w:pStyle w:val="ConsPlusNormal"/>
        <w:spacing w:before="220"/>
        <w:ind w:firstLine="540"/>
        <w:jc w:val="both"/>
      </w:pPr>
      <w:r>
        <w:t>3) на участках дорог, оборудованных транспортными ограждениями или повышенными бордюрами;</w:t>
      </w:r>
    </w:p>
    <w:p w:rsidR="000F259C" w:rsidRDefault="000F259C">
      <w:pPr>
        <w:pStyle w:val="ConsPlusNormal"/>
        <w:spacing w:before="220"/>
        <w:ind w:firstLine="540"/>
        <w:jc w:val="both"/>
      </w:pPr>
      <w:r>
        <w:lastRenderedPageBreak/>
        <w:t>4) ближе 5 метров от пешеходного перехода;</w:t>
      </w:r>
    </w:p>
    <w:p w:rsidR="000F259C" w:rsidRDefault="000F259C">
      <w:pPr>
        <w:pStyle w:val="ConsPlusNormal"/>
        <w:spacing w:before="220"/>
        <w:ind w:firstLine="540"/>
        <w:jc w:val="both"/>
      </w:pPr>
      <w:r>
        <w:t>5) ближе 20 метров от остановок общественного транспорта.</w:t>
      </w:r>
    </w:p>
    <w:p w:rsidR="000F259C" w:rsidRDefault="000F259C">
      <w:pPr>
        <w:pStyle w:val="ConsPlusNormal"/>
        <w:spacing w:before="220"/>
        <w:ind w:firstLine="540"/>
        <w:jc w:val="both"/>
      </w:pPr>
      <w:r>
        <w:t>17.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F259C" w:rsidRDefault="000F259C">
      <w:pPr>
        <w:pStyle w:val="ConsPlusNormal"/>
        <w:spacing w:before="220"/>
        <w:ind w:firstLine="540"/>
        <w:jc w:val="both"/>
      </w:pPr>
      <w:r>
        <w:t>1) на остановках общественного пассажирского транспорта - не менее 34 метров;</w:t>
      </w:r>
    </w:p>
    <w:p w:rsidR="000F259C" w:rsidRDefault="000F259C">
      <w:pPr>
        <w:pStyle w:val="ConsPlusNormal"/>
        <w:spacing w:before="220"/>
        <w:ind w:firstLine="540"/>
        <w:jc w:val="both"/>
      </w:pPr>
      <w:r>
        <w:t>2) на переходах, имеющих разметку, - на ширину разметки;</w:t>
      </w:r>
    </w:p>
    <w:p w:rsidR="000F259C" w:rsidRDefault="000F259C">
      <w:pPr>
        <w:pStyle w:val="ConsPlusNormal"/>
        <w:spacing w:before="220"/>
        <w:ind w:firstLine="540"/>
        <w:jc w:val="both"/>
      </w:pPr>
      <w:r>
        <w:t>3) на переходах, не имеющих разметку, - не менее 5 метров.</w:t>
      </w:r>
    </w:p>
    <w:p w:rsidR="000F259C" w:rsidRDefault="000F259C">
      <w:pPr>
        <w:pStyle w:val="ConsPlusNormal"/>
        <w:spacing w:before="220"/>
        <w:ind w:firstLine="540"/>
        <w:jc w:val="both"/>
      </w:pPr>
      <w:r>
        <w:t>18. Очистка крыш от снега при слое снега более 30 сантиметров и от снежных и ледяных образований при наступлении оттепели должна производиться незамедлительно.</w:t>
      </w:r>
    </w:p>
    <w:p w:rsidR="000F259C" w:rsidRDefault="000F259C">
      <w:pPr>
        <w:pStyle w:val="ConsPlusNormal"/>
        <w:spacing w:before="220"/>
        <w:ind w:firstLine="540"/>
        <w:jc w:val="both"/>
      </w:pPr>
      <w:r>
        <w:t>19. 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рекламных конструкций и средств размещения информации, светофорных объектов, дорожных знаков, линий связи и других объектов.</w:t>
      </w:r>
    </w:p>
    <w:p w:rsidR="000F259C" w:rsidRDefault="000F259C">
      <w:pPr>
        <w:pStyle w:val="ConsPlusNormal"/>
        <w:jc w:val="both"/>
      </w:pPr>
      <w:r>
        <w:t xml:space="preserve">(в ред. </w:t>
      </w:r>
      <w:hyperlink r:id="rId103" w:history="1">
        <w:r>
          <w:rPr>
            <w:color w:val="0000FF"/>
          </w:rPr>
          <w:t>решения</w:t>
        </w:r>
      </w:hyperlink>
      <w:r>
        <w:t xml:space="preserve"> городской Думы г. Дзержинска Нижегородской области от 24.04.2018 N 494)</w:t>
      </w:r>
    </w:p>
    <w:p w:rsidR="000F259C" w:rsidRDefault="000F259C">
      <w:pPr>
        <w:pStyle w:val="ConsPlusNormal"/>
        <w:spacing w:before="220"/>
        <w:ind w:firstLine="540"/>
        <w:jc w:val="both"/>
      </w:pPr>
      <w:r>
        <w:t>20. Запрещается:</w:t>
      </w:r>
    </w:p>
    <w:p w:rsidR="000F259C" w:rsidRDefault="000F259C">
      <w:pPr>
        <w:pStyle w:val="ConsPlusNormal"/>
        <w:spacing w:before="220"/>
        <w:ind w:firstLine="540"/>
        <w:jc w:val="both"/>
      </w:pPr>
      <w:r>
        <w:t>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0F259C" w:rsidRDefault="000F259C">
      <w:pPr>
        <w:pStyle w:val="ConsPlusNormal"/>
        <w:spacing w:before="220"/>
        <w:ind w:firstLine="540"/>
        <w:jc w:val="both"/>
      </w:pPr>
      <w:r>
        <w:t>2) осуществлять переброску и перемещение загрязненного снега, а также сколов льда на газоны, цветники, кустарники и другие зеленые насаждения;</w:t>
      </w:r>
    </w:p>
    <w:p w:rsidR="000F259C" w:rsidRDefault="000F259C">
      <w:pPr>
        <w:pStyle w:val="ConsPlusNormal"/>
        <w:spacing w:before="220"/>
        <w:ind w:firstLine="540"/>
        <w:jc w:val="both"/>
      </w:pPr>
      <w:r>
        <w:t>3) складировать снег к стенам зданий и на трассах тепловых сетей.</w:t>
      </w:r>
    </w:p>
    <w:p w:rsidR="000F259C" w:rsidRDefault="000F259C">
      <w:pPr>
        <w:pStyle w:val="ConsPlusNormal"/>
        <w:spacing w:before="220"/>
        <w:ind w:firstLine="540"/>
        <w:jc w:val="both"/>
      </w:pPr>
      <w:r>
        <w:t>21. Субъекты обеспечения чистоты и порядка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 собственными силами или по договору со специализированными организациями.</w:t>
      </w:r>
    </w:p>
    <w:p w:rsidR="000F259C" w:rsidRDefault="000F259C">
      <w:pPr>
        <w:pStyle w:val="ConsPlusNormal"/>
        <w:spacing w:before="220"/>
        <w:ind w:firstLine="540"/>
        <w:jc w:val="both"/>
      </w:pPr>
      <w:r>
        <w:t>22. Ликвидация зимней скользкости производится путем обработки тротуаров и дворовых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0F259C" w:rsidRDefault="000F259C">
      <w:pPr>
        <w:pStyle w:val="ConsPlusNormal"/>
        <w:spacing w:before="220"/>
        <w:ind w:firstLine="540"/>
        <w:jc w:val="both"/>
      </w:pPr>
      <w:r>
        <w:t>23. 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w:t>
      </w:r>
    </w:p>
    <w:p w:rsidR="000F259C" w:rsidRDefault="000F259C">
      <w:pPr>
        <w:pStyle w:val="ConsPlusNormal"/>
        <w:spacing w:before="220"/>
        <w:ind w:firstLine="540"/>
        <w:jc w:val="both"/>
      </w:pPr>
      <w:r>
        <w:t>Площадки для складирования снега на придомовых территориях должны подготавливаться заблаговременно организациями, обслуживающими жилищный фонд.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 на снежные отвалы.</w:t>
      </w:r>
    </w:p>
    <w:p w:rsidR="000F259C" w:rsidRDefault="000F259C">
      <w:pPr>
        <w:pStyle w:val="ConsPlusNormal"/>
        <w:spacing w:before="220"/>
        <w:ind w:firstLine="540"/>
        <w:jc w:val="both"/>
      </w:pPr>
      <w:r>
        <w:t>24.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0F259C" w:rsidRDefault="000F259C">
      <w:pPr>
        <w:pStyle w:val="ConsPlusNormal"/>
        <w:spacing w:before="220"/>
        <w:ind w:firstLine="540"/>
        <w:jc w:val="both"/>
      </w:pPr>
      <w:r>
        <w:lastRenderedPageBreak/>
        <w:t>25. После таяния снега должна производиться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0F259C" w:rsidRDefault="000F259C">
      <w:pPr>
        <w:pStyle w:val="ConsPlusNormal"/>
        <w:spacing w:before="220"/>
        <w:ind w:firstLine="540"/>
        <w:jc w:val="both"/>
      </w:pPr>
      <w:r>
        <w:t>26. Организации по обслуживанию жилищного фонда с наступлением весны должны осуществлять:</w:t>
      </w:r>
    </w:p>
    <w:p w:rsidR="000F259C" w:rsidRDefault="000F259C">
      <w:pPr>
        <w:pStyle w:val="ConsPlusNormal"/>
        <w:spacing w:before="220"/>
        <w:ind w:firstLine="540"/>
        <w:jc w:val="both"/>
      </w:pPr>
      <w:r>
        <w:t>1) промывку и расчистку канавок для обеспечения оттока воды в местах, где это требуется для нормального отвода талых вод;</w:t>
      </w:r>
    </w:p>
    <w:p w:rsidR="000F259C" w:rsidRDefault="000F259C">
      <w:pPr>
        <w:pStyle w:val="ConsPlusNormal"/>
        <w:spacing w:before="220"/>
        <w:ind w:firstLine="540"/>
        <w:jc w:val="both"/>
      </w:pPr>
      <w:r>
        <w:t>2) систематический сгон талой воды к люкам и приемным колодцам сети ливневой канализации;</w:t>
      </w:r>
    </w:p>
    <w:p w:rsidR="000F259C" w:rsidRDefault="000F259C">
      <w:pPr>
        <w:pStyle w:val="ConsPlusNormal"/>
        <w:spacing w:before="220"/>
        <w:ind w:firstLine="540"/>
        <w:jc w:val="both"/>
      </w:pPr>
      <w:r>
        <w:t>3) общую очистку дворовых территорий после окончания таяния снега, собирать и удалять мусор, оставшийся снег и лед.</w:t>
      </w:r>
    </w:p>
    <w:p w:rsidR="000F259C" w:rsidRDefault="000F259C">
      <w:pPr>
        <w:pStyle w:val="ConsPlusNormal"/>
        <w:spacing w:before="220"/>
        <w:ind w:firstLine="540"/>
        <w:jc w:val="both"/>
      </w:pPr>
      <w:r>
        <w:t>27. Вывоз снега от остановок пассажирского транспорта, наземных пешеходных переходов, с мостов и путепроводов, из мест массового посещения людей (гастрономов, супермаркетов, универмагов, гипермаркетов, магазинов-складов, торговых центров, торговых комплексов, рынков, ярмарок, гостиниц, вокзалов, автостанций, театров, образовательных организаций), с въездов на территории и выездов с территорий медицинских организаций, а также вывоз снега с улиц и проездов, обеспечивающий безопасность дорожного движения, осуществляется в течение суток, вывоз складированного после уборки снега с дворовых территорий и внутридворовых проездов осуществляется в течение 3 суток, с остальных территорий - не позднее 5 суток после окончания снегопада либо с момента непосредственного обнаружения лицами, осуществляющими соответствующий мониторинг.</w:t>
      </w:r>
    </w:p>
    <w:p w:rsidR="000F259C" w:rsidRDefault="000F259C">
      <w:pPr>
        <w:pStyle w:val="ConsPlusNormal"/>
        <w:jc w:val="both"/>
      </w:pPr>
      <w:r>
        <w:t xml:space="preserve">(часть 27 введена </w:t>
      </w:r>
      <w:hyperlink r:id="rId104" w:history="1">
        <w:r>
          <w:rPr>
            <w:color w:val="0000FF"/>
          </w:rPr>
          <w:t>решением</w:t>
        </w:r>
      </w:hyperlink>
      <w:r>
        <w:t xml:space="preserve"> городской Думы г. Дзержинска Нижегородской области от 26.01.2017 N 274)</w:t>
      </w:r>
    </w:p>
    <w:p w:rsidR="000F259C" w:rsidRDefault="000F259C">
      <w:pPr>
        <w:pStyle w:val="ConsPlusNormal"/>
        <w:ind w:firstLine="540"/>
        <w:jc w:val="both"/>
      </w:pPr>
    </w:p>
    <w:p w:rsidR="000F259C" w:rsidRDefault="000F259C">
      <w:pPr>
        <w:pStyle w:val="ConsPlusTitle"/>
        <w:ind w:firstLine="540"/>
        <w:jc w:val="both"/>
        <w:outlineLvl w:val="2"/>
      </w:pPr>
      <w:r>
        <w:t>Статья 4. Организация и проведение уборки территории города в летний период</w:t>
      </w:r>
    </w:p>
    <w:p w:rsidR="000F259C" w:rsidRDefault="000F259C">
      <w:pPr>
        <w:pStyle w:val="ConsPlusNormal"/>
        <w:ind w:firstLine="540"/>
        <w:jc w:val="both"/>
      </w:pPr>
    </w:p>
    <w:p w:rsidR="000F259C" w:rsidRDefault="000F259C">
      <w:pPr>
        <w:pStyle w:val="ConsPlusNormal"/>
        <w:ind w:firstLine="540"/>
        <w:jc w:val="both"/>
      </w:pPr>
      <w:r>
        <w:t>1. Период летней уборки территории города устанавливается с 16 апреля по 31 октября текущего календарного года. В зависимости от погодных условий сроки начала и окончания периода летней уборки могут быть изменены администрацией города.</w:t>
      </w:r>
    </w:p>
    <w:p w:rsidR="000F259C" w:rsidRDefault="000F259C">
      <w:pPr>
        <w:pStyle w:val="ConsPlusNormal"/>
        <w:jc w:val="both"/>
      </w:pPr>
      <w:r>
        <w:t xml:space="preserve">(в ред. </w:t>
      </w:r>
      <w:hyperlink r:id="rId105"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Мероприятия по подготовке уборочной техники к работе в летний период проводятся в сроки, определенные субъектами отношений в сфере обеспечения чистоты и порядка либо специализированными организациями, выполняющими работы по содержанию и уборке территории, и должны быть завершены до 1 мая текущего года.</w:t>
      </w:r>
    </w:p>
    <w:p w:rsidR="000F259C" w:rsidRDefault="000F259C">
      <w:pPr>
        <w:pStyle w:val="ConsPlusNormal"/>
        <w:spacing w:before="220"/>
        <w:ind w:firstLine="540"/>
        <w:jc w:val="both"/>
      </w:pPr>
      <w:r>
        <w:t>2. В летний период уборки должны производиться следующие виды работ:</w:t>
      </w:r>
    </w:p>
    <w:p w:rsidR="000F259C" w:rsidRDefault="000F259C">
      <w:pPr>
        <w:pStyle w:val="ConsPlusNormal"/>
        <w:spacing w:before="220"/>
        <w:ind w:firstLine="540"/>
        <w:jc w:val="both"/>
      </w:pPr>
      <w:r>
        <w:t>1) очистка газонов, цветников и клумб от мусора, веток, листьев, сухой травы, отцветших соцветий и песка;</w:t>
      </w:r>
    </w:p>
    <w:p w:rsidR="000F259C" w:rsidRDefault="000F259C">
      <w:pPr>
        <w:pStyle w:val="ConsPlusNormal"/>
        <w:spacing w:before="220"/>
        <w:ind w:firstLine="540"/>
        <w:jc w:val="both"/>
      </w:pPr>
      <w:r>
        <w:t>2) зачистка лотковой зоны дорог;</w:t>
      </w:r>
    </w:p>
    <w:p w:rsidR="000F259C" w:rsidRDefault="000F259C">
      <w:pPr>
        <w:pStyle w:val="ConsPlusNormal"/>
        <w:spacing w:before="220"/>
        <w:ind w:firstLine="540"/>
        <w:jc w:val="both"/>
      </w:pPr>
      <w:r>
        <w:t>3) подметание, мойка и поливка проезжей части дорог, тротуаров, дворовых и внутриквартальных территорий;</w:t>
      </w:r>
    </w:p>
    <w:p w:rsidR="000F259C" w:rsidRDefault="000F259C">
      <w:pPr>
        <w:pStyle w:val="ConsPlusNormal"/>
        <w:spacing w:before="220"/>
        <w:ind w:firstLine="540"/>
        <w:jc w:val="both"/>
      </w:pPr>
      <w:r>
        <w:t>4) очистка от грязи, мойка бордюрного камня и покраска ограждений;</w:t>
      </w:r>
    </w:p>
    <w:p w:rsidR="000F259C" w:rsidRDefault="000F259C">
      <w:pPr>
        <w:pStyle w:val="ConsPlusNormal"/>
        <w:spacing w:before="220"/>
        <w:ind w:firstLine="540"/>
        <w:jc w:val="both"/>
      </w:pPr>
      <w:r>
        <w:t>5) уборка мусора с дворовых и внутриквартальных территорий, включая территории, прилегающие к домам частной застройки;</w:t>
      </w:r>
    </w:p>
    <w:p w:rsidR="000F259C" w:rsidRDefault="000F259C">
      <w:pPr>
        <w:pStyle w:val="ConsPlusNormal"/>
        <w:spacing w:before="220"/>
        <w:ind w:firstLine="540"/>
        <w:jc w:val="both"/>
      </w:pPr>
      <w:r>
        <w:lastRenderedPageBreak/>
        <w:t>6) вывоз мусора в места санкционированного складирования, обезвреживания и утилизации;</w:t>
      </w:r>
    </w:p>
    <w:p w:rsidR="000F259C" w:rsidRDefault="000F259C">
      <w:pPr>
        <w:pStyle w:val="ConsPlusNormal"/>
        <w:spacing w:before="220"/>
        <w:ind w:firstLine="540"/>
        <w:jc w:val="both"/>
      </w:pPr>
      <w:r>
        <w:t>7) скашивание травы;</w:t>
      </w:r>
    </w:p>
    <w:p w:rsidR="000F259C" w:rsidRDefault="000F259C">
      <w:pPr>
        <w:pStyle w:val="ConsPlusNormal"/>
        <w:spacing w:before="220"/>
        <w:ind w:firstLine="540"/>
        <w:jc w:val="both"/>
      </w:pPr>
      <w:r>
        <w:t>8) текущий ремонт и окраска малых архитектурных форм, садовой и уличной мебели, урн, спортивного и детского игрового оборудования, ограждений и бордюров.</w:t>
      </w:r>
    </w:p>
    <w:p w:rsidR="000F259C" w:rsidRDefault="000F259C">
      <w:pPr>
        <w:pStyle w:val="ConsPlusNormal"/>
        <w:spacing w:before="220"/>
        <w:ind w:firstLine="540"/>
        <w:jc w:val="both"/>
      </w:pPr>
      <w:r>
        <w:t>3. В период листопада должно производиться сгребание и вывоз опавших листьев с проезжей части дорог, мест общего пользования, закрепленных, прилегающих, внутриквартальных и придомовых территорий. Сгребание с участков дорог, тротуаров, пешеходных дорожек на газоны и другие озелененные территории запрещается.</w:t>
      </w:r>
    </w:p>
    <w:p w:rsidR="000F259C" w:rsidRDefault="000F259C">
      <w:pPr>
        <w:pStyle w:val="ConsPlusNormal"/>
        <w:spacing w:before="220"/>
        <w:ind w:firstLine="540"/>
        <w:jc w:val="both"/>
      </w:pPr>
      <w:r>
        <w:t>4. Уборку городских территорий следует производить ежедневно до 7 часов и далее в течение дня по мере накопления загрязнений с учетом необходимости обеспечения чистоты.</w:t>
      </w:r>
    </w:p>
    <w:p w:rsidR="000F259C" w:rsidRDefault="000F259C">
      <w:pPr>
        <w:pStyle w:val="ConsPlusNormal"/>
        <w:jc w:val="both"/>
      </w:pPr>
      <w:r>
        <w:t xml:space="preserve">(часть 4 в ред. </w:t>
      </w:r>
      <w:hyperlink r:id="rId106" w:history="1">
        <w:r>
          <w:rPr>
            <w:color w:val="0000FF"/>
          </w:rPr>
          <w:t>решения</w:t>
        </w:r>
      </w:hyperlink>
      <w:r>
        <w:t xml:space="preserve"> городской Думы г. Дзержинска Нижегородской области от 18.06.2015 N 952)</w:t>
      </w:r>
    </w:p>
    <w:p w:rsidR="000F259C" w:rsidRDefault="000F259C">
      <w:pPr>
        <w:pStyle w:val="ConsPlusNormal"/>
        <w:spacing w:before="220"/>
        <w:ind w:firstLine="540"/>
        <w:jc w:val="both"/>
      </w:pPr>
      <w:r>
        <w:t>5. Мойку проезжей части и тротуаров следует производить не реже одного раза в неделю с 24.00 до 07.00.</w:t>
      </w:r>
    </w:p>
    <w:p w:rsidR="000F259C" w:rsidRDefault="000F259C">
      <w:pPr>
        <w:pStyle w:val="ConsPlusNormal"/>
        <w:spacing w:before="220"/>
        <w:ind w:firstLine="540"/>
        <w:jc w:val="both"/>
      </w:pPr>
      <w:r>
        <w:t>В жаркие дни (при температуре свыше 25 градусов по Цельсию) мойку следует производить в дневное время.</w:t>
      </w:r>
    </w:p>
    <w:p w:rsidR="000F259C" w:rsidRDefault="000F259C">
      <w:pPr>
        <w:pStyle w:val="ConsPlusNormal"/>
        <w:spacing w:before="220"/>
        <w:ind w:firstLine="540"/>
        <w:jc w:val="both"/>
      </w:pPr>
      <w:r>
        <w:t>6. Поливку проезжей части, тротуаров, дворовых и внутриквартальных территорий следует производить:</w:t>
      </w:r>
    </w:p>
    <w:p w:rsidR="000F259C" w:rsidRDefault="000F259C">
      <w:pPr>
        <w:pStyle w:val="ConsPlusNormal"/>
        <w:spacing w:before="220"/>
        <w:ind w:firstLine="540"/>
        <w:jc w:val="both"/>
      </w:pPr>
      <w:r>
        <w:t>1) для улучшения микроклимата в жаркую погоду при температуре воздуха выше 25 градусов по Цельсию;</w:t>
      </w:r>
    </w:p>
    <w:p w:rsidR="000F259C" w:rsidRDefault="000F259C">
      <w:pPr>
        <w:pStyle w:val="ConsPlusNormal"/>
        <w:spacing w:before="220"/>
        <w:ind w:firstLine="540"/>
        <w:jc w:val="both"/>
      </w:pPr>
      <w:r>
        <w:t>2) для снижения запыленности по мере необходимости.</w:t>
      </w:r>
    </w:p>
    <w:p w:rsidR="000F259C" w:rsidRDefault="000F259C">
      <w:pPr>
        <w:pStyle w:val="ConsPlusNormal"/>
        <w:spacing w:before="220"/>
        <w:ind w:firstLine="540"/>
        <w:jc w:val="both"/>
      </w:pPr>
      <w:r>
        <w:t>7. Посадочные площадки остановок пассажирского транспорта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w:t>
      </w:r>
    </w:p>
    <w:p w:rsidR="000F259C" w:rsidRDefault="000F259C">
      <w:pPr>
        <w:pStyle w:val="ConsPlusNormal"/>
        <w:spacing w:before="220"/>
        <w:ind w:firstLine="540"/>
        <w:jc w:val="both"/>
      </w:pPr>
      <w:r>
        <w:t>8. Смет (мусор, пыль, листва, песок) из лотковой зоны следует вывозить в места санкционированного складирования, обезвреживания и утилизации.</w:t>
      </w:r>
    </w:p>
    <w:p w:rsidR="000F259C" w:rsidRDefault="000F259C">
      <w:pPr>
        <w:pStyle w:val="ConsPlusNormal"/>
        <w:spacing w:before="220"/>
        <w:ind w:firstLine="540"/>
        <w:jc w:val="both"/>
      </w:pPr>
      <w:r>
        <w:t>9. Осевые, резервные полосы, обозначенные линиями регулирования, должны быть постоянно очищены от песка и различного мусора.</w:t>
      </w:r>
    </w:p>
    <w:p w:rsidR="000F259C" w:rsidRDefault="000F259C">
      <w:pPr>
        <w:pStyle w:val="ConsPlusNormal"/>
        <w:spacing w:before="220"/>
        <w:ind w:firstLine="540"/>
        <w:jc w:val="both"/>
      </w:pPr>
      <w:r>
        <w:t>Металлические ограждения, дорожные знаки и указатели должны быть промыты.</w:t>
      </w:r>
    </w:p>
    <w:p w:rsidR="000F259C" w:rsidRDefault="000F259C">
      <w:pPr>
        <w:pStyle w:val="ConsPlusNormal"/>
        <w:spacing w:before="220"/>
        <w:ind w:firstLine="540"/>
        <w:jc w:val="both"/>
      </w:pPr>
      <w:r>
        <w:t>10. Для исключения застоев дождевой воды крышки люков и патрубки дождеприемных колодцев должны постоянно очищаться от смета (мусор, пыль, листва, песок) и других загрязнений.</w:t>
      </w:r>
    </w:p>
    <w:p w:rsidR="000F259C" w:rsidRDefault="000F259C">
      <w:pPr>
        <w:pStyle w:val="ConsPlusNormal"/>
        <w:spacing w:before="220"/>
        <w:ind w:firstLine="540"/>
        <w:jc w:val="both"/>
      </w:pPr>
      <w:r>
        <w:t>11. Высота травяного покрова не должна превышать 15 сантиметров.</w:t>
      </w:r>
    </w:p>
    <w:p w:rsidR="000F259C" w:rsidRDefault="000F259C">
      <w:pPr>
        <w:pStyle w:val="ConsPlusNormal"/>
        <w:spacing w:before="220"/>
        <w:ind w:firstLine="540"/>
        <w:jc w:val="both"/>
      </w:pPr>
      <w:r>
        <w:t>12. Очистку урн от мусора следует производить ежедневно. Урны должны быть исправны и окрашены. Не допускается переполнение урн.</w:t>
      </w:r>
    </w:p>
    <w:p w:rsidR="000F259C" w:rsidRDefault="000F259C">
      <w:pPr>
        <w:pStyle w:val="ConsPlusNormal"/>
        <w:spacing w:before="220"/>
        <w:ind w:firstLine="540"/>
        <w:jc w:val="both"/>
      </w:pPr>
      <w:r>
        <w:t>13. На территориях садов, парков, скверов уборка опавших листьев обеспечивается владельцами земельных участков или пользователями земельных участков.</w:t>
      </w:r>
    </w:p>
    <w:p w:rsidR="000F259C" w:rsidRDefault="000F259C">
      <w:pPr>
        <w:pStyle w:val="ConsPlusNormal"/>
        <w:spacing w:before="220"/>
        <w:ind w:firstLine="540"/>
        <w:jc w:val="both"/>
      </w:pPr>
      <w:r>
        <w:t xml:space="preserve">14. Уборка придомовых территорий от смета, пыли и мелкого мусора, их мойка </w:t>
      </w:r>
      <w:r>
        <w:lastRenderedPageBreak/>
        <w:t>осуществляется организациями, управляющими жилищным фондом.</w:t>
      </w:r>
    </w:p>
    <w:p w:rsidR="000F259C" w:rsidRDefault="000F259C">
      <w:pPr>
        <w:pStyle w:val="ConsPlusNormal"/>
        <w:jc w:val="both"/>
      </w:pPr>
      <w:r>
        <w:t xml:space="preserve">(в ред. </w:t>
      </w:r>
      <w:hyperlink r:id="rId107"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15. Смет и мусор, вынесенные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т.д., подлежат уборке организациями, осуществляющими уборку проезжей части.</w:t>
      </w:r>
    </w:p>
    <w:p w:rsidR="000F259C" w:rsidRDefault="000F259C">
      <w:pPr>
        <w:pStyle w:val="ConsPlusNormal"/>
        <w:spacing w:before="220"/>
        <w:ind w:firstLine="540"/>
        <w:jc w:val="both"/>
      </w:pPr>
      <w:r>
        <w:t>16. При производстве летней уборки запрещается:</w:t>
      </w:r>
    </w:p>
    <w:p w:rsidR="000F259C" w:rsidRDefault="000F259C">
      <w:pPr>
        <w:pStyle w:val="ConsPlusNormal"/>
        <w:spacing w:before="220"/>
        <w:ind w:firstLine="540"/>
        <w:jc w:val="both"/>
      </w:pPr>
      <w:r>
        <w:t>1) сбрасывать смет и мусор на зеленые насаждения, в смотровые колодцы инженерных сетей, реки и водоемы, на проезжую часть дорог и тротуары;</w:t>
      </w:r>
    </w:p>
    <w:p w:rsidR="000F259C" w:rsidRDefault="000F259C">
      <w:pPr>
        <w:pStyle w:val="ConsPlusNormal"/>
        <w:spacing w:before="220"/>
        <w:ind w:firstLine="540"/>
        <w:jc w:val="both"/>
      </w:pPr>
      <w:r>
        <w:t>2) выбивать струей воды смет и мусор на тротуары и газоны при мойке проезжей части;</w:t>
      </w:r>
    </w:p>
    <w:p w:rsidR="000F259C" w:rsidRDefault="000F259C">
      <w:pPr>
        <w:pStyle w:val="ConsPlusNormal"/>
        <w:spacing w:before="220"/>
        <w:ind w:firstLine="540"/>
        <w:jc w:val="both"/>
      </w:pPr>
      <w:r>
        <w:t>3) разводить костры и сжигать мусор, листву, тару, отходы, за исключением срезания и организованного сжигания частей растений, зараженных карантинными вредителями и болезнями;</w:t>
      </w:r>
    </w:p>
    <w:p w:rsidR="000F259C" w:rsidRDefault="000F259C">
      <w:pPr>
        <w:pStyle w:val="ConsPlusNormal"/>
        <w:spacing w:before="220"/>
        <w:ind w:firstLine="540"/>
        <w:jc w:val="both"/>
      </w:pPr>
      <w:r>
        <w:t>4) вывоз смета (мусор, пыль, листва, песок) в не отведенные для этих целей места;</w:t>
      </w:r>
    </w:p>
    <w:p w:rsidR="000F259C" w:rsidRDefault="000F259C">
      <w:pPr>
        <w:pStyle w:val="ConsPlusNormal"/>
        <w:spacing w:before="220"/>
        <w:ind w:firstLine="540"/>
        <w:jc w:val="both"/>
      </w:pPr>
      <w:r>
        <w:t>5) перевозка грунта, мусора, жидких масс, сыпучих, летучих и распыляющихся веществ и материалов без покрытия брезентом или другим материалом, исключающим их просыпание по маршруту перевозки и загрязнение территории города.</w:t>
      </w:r>
    </w:p>
    <w:p w:rsidR="000F259C" w:rsidRDefault="000F259C">
      <w:pPr>
        <w:pStyle w:val="ConsPlusNormal"/>
        <w:ind w:firstLine="540"/>
        <w:jc w:val="both"/>
      </w:pPr>
    </w:p>
    <w:p w:rsidR="000F259C" w:rsidRDefault="000F259C">
      <w:pPr>
        <w:pStyle w:val="ConsPlusTitle"/>
        <w:jc w:val="center"/>
        <w:outlineLvl w:val="1"/>
      </w:pPr>
      <w:r>
        <w:t>Глава 2. ЭЛЕМЕНТЫ БЛАГОУСТРОЙСТВА ТЕРРИТОРИИ</w:t>
      </w:r>
    </w:p>
    <w:p w:rsidR="000F259C" w:rsidRDefault="000F259C">
      <w:pPr>
        <w:pStyle w:val="ConsPlusNormal"/>
        <w:ind w:firstLine="540"/>
        <w:jc w:val="both"/>
      </w:pPr>
    </w:p>
    <w:p w:rsidR="000F259C" w:rsidRDefault="000F259C">
      <w:pPr>
        <w:pStyle w:val="ConsPlusTitle"/>
        <w:ind w:firstLine="540"/>
        <w:jc w:val="both"/>
        <w:outlineLvl w:val="2"/>
      </w:pPr>
      <w:r>
        <w:t>Статья 5. Озеленение территорий и содержание зеленых насаждений</w:t>
      </w:r>
    </w:p>
    <w:p w:rsidR="000F259C" w:rsidRDefault="000F259C">
      <w:pPr>
        <w:pStyle w:val="ConsPlusNormal"/>
        <w:ind w:firstLine="540"/>
        <w:jc w:val="both"/>
      </w:pPr>
    </w:p>
    <w:p w:rsidR="000F259C" w:rsidRDefault="000F259C">
      <w:pPr>
        <w:pStyle w:val="ConsPlusNormal"/>
        <w:ind w:firstLine="540"/>
        <w:jc w:val="both"/>
      </w:pPr>
      <w:r>
        <w:t>1. Все виды деятельности на территориях, в пределах которых произрастают зеленые насаждения, осуществляются с соблюдением требований по охране зеленых насаждений, установленных законодательством Российской Федерации.</w:t>
      </w:r>
    </w:p>
    <w:p w:rsidR="000F259C" w:rsidRDefault="000F259C">
      <w:pPr>
        <w:pStyle w:val="ConsPlusNormal"/>
        <w:jc w:val="both"/>
      </w:pPr>
      <w:r>
        <w:t xml:space="preserve">(в ред. </w:t>
      </w:r>
      <w:hyperlink r:id="rId108" w:history="1">
        <w:r>
          <w:rPr>
            <w:color w:val="0000FF"/>
          </w:rPr>
          <w:t>решения</w:t>
        </w:r>
      </w:hyperlink>
      <w:r>
        <w:t xml:space="preserve"> городской Думы г. Дзержинска Нижегородской области от 23.03.2017 N 309)</w:t>
      </w:r>
    </w:p>
    <w:p w:rsidR="000F259C" w:rsidRDefault="000F259C">
      <w:pPr>
        <w:pStyle w:val="ConsPlusNormal"/>
        <w:spacing w:before="220"/>
        <w:ind w:firstLine="540"/>
        <w:jc w:val="both"/>
      </w:pPr>
      <w:r>
        <w:t>2. Юридические и физические лица обязаны обеспечивать сохранность зеленых насаждений, расположенных на земельных участках, находящихся в их собственности, владении или пользовании, а также осуществлять контроль за состоянием соответствующих зеленых насаждений, обеспечивать их удовлетворительное состояние и нормальное развитие, регулярно проводить весь комплекс агротехнических мероприятий по содержанию зеленых насаждений в соответствии с утвержденными правилами и нормами.</w:t>
      </w:r>
    </w:p>
    <w:p w:rsidR="000F259C" w:rsidRDefault="000F259C">
      <w:pPr>
        <w:pStyle w:val="ConsPlusNormal"/>
        <w:spacing w:before="220"/>
        <w:ind w:firstLine="540"/>
        <w:jc w:val="both"/>
      </w:pPr>
      <w:r>
        <w:t>3. Снос, пересадка или вырубка зеленых насаждений, в том числе сухостойных и больных, на территориях общего пользования допускается только при наличии разрешения, выданного администрацией города.</w:t>
      </w:r>
    </w:p>
    <w:p w:rsidR="000F259C" w:rsidRDefault="000F259C">
      <w:pPr>
        <w:pStyle w:val="ConsPlusNormal"/>
        <w:jc w:val="both"/>
      </w:pPr>
      <w:r>
        <w:t xml:space="preserve">(в ред. </w:t>
      </w:r>
      <w:hyperlink r:id="rId109"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4. Организации, осуществляющие работы по содержанию и ремонту улиц и дорог, зимняя уборка которых осуществляется с применением веществ по борьбе с оледенением дорожного покрытия, обязаны ежегодно в начале мая производить водную мелиорацию почвы, прилегающей к дорожному полотну, путем промывки ее водой.</w:t>
      </w:r>
    </w:p>
    <w:p w:rsidR="000F259C" w:rsidRDefault="000F259C">
      <w:pPr>
        <w:pStyle w:val="ConsPlusNormal"/>
        <w:spacing w:before="220"/>
        <w:ind w:firstLine="540"/>
        <w:jc w:val="both"/>
      </w:pPr>
      <w:r>
        <w:t xml:space="preserve">5. Посадка (пересадка) деревьев и кустарников при новом строительстве, капитальном ремонте и реконструкции объектов озеленения должна осуществляться только на основании утвержденных в установленном порядке дендрологических проектов, при строгом соблюдении агротехнических сроков, в соответствии с существующими строительными нормами и правилами, при согласовании со службами инженерных коммуникаций, а также администрацией города. </w:t>
      </w:r>
      <w:r>
        <w:lastRenderedPageBreak/>
        <w:t>Прием работ по озеленению проводится в соответствии с действующими в этой сфере нормативными актами города.</w:t>
      </w:r>
    </w:p>
    <w:p w:rsidR="000F259C" w:rsidRDefault="000F259C">
      <w:pPr>
        <w:pStyle w:val="ConsPlusNormal"/>
        <w:jc w:val="both"/>
      </w:pPr>
      <w:r>
        <w:t xml:space="preserve">(в ред. </w:t>
      </w:r>
      <w:hyperlink r:id="rId110"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6. Субъекты обеспечения чистоты и порядка в отношении зеленых насаждений, расположенных на земельных участках, находящихся в их собственности, владении или пользовании, обязаны:</w:t>
      </w:r>
    </w:p>
    <w:p w:rsidR="000F259C" w:rsidRDefault="000F259C">
      <w:pPr>
        <w:pStyle w:val="ConsPlusNormal"/>
        <w:spacing w:before="220"/>
        <w:ind w:firstLine="540"/>
        <w:jc w:val="both"/>
      </w:pPr>
      <w:r>
        <w:t>1) обеспечить сохранность насаждений;</w:t>
      </w:r>
    </w:p>
    <w:p w:rsidR="000F259C" w:rsidRDefault="000F259C">
      <w:pPr>
        <w:pStyle w:val="ConsPlusNormal"/>
        <w:spacing w:before="220"/>
        <w:ind w:firstLine="540"/>
        <w:jc w:val="both"/>
      </w:pPr>
      <w:r>
        <w:t>2) в летнее время и в сухую погоду поливать газоны, цветники, деревья и кустарники;</w:t>
      </w:r>
    </w:p>
    <w:p w:rsidR="000F259C" w:rsidRDefault="000F259C">
      <w:pPr>
        <w:pStyle w:val="ConsPlusNormal"/>
        <w:spacing w:before="220"/>
        <w:ind w:firstLine="540"/>
        <w:jc w:val="both"/>
      </w:pPr>
      <w:r>
        <w:t>3) регулярно и своевременно проводить необходимые санитарно-оздоровительные мероприятия, направленные на ограничение распространения вредителей и болезней зеленых насаждений;</w:t>
      </w:r>
    </w:p>
    <w:p w:rsidR="000F259C" w:rsidRDefault="000F259C">
      <w:pPr>
        <w:pStyle w:val="ConsPlusNormal"/>
        <w:spacing w:before="220"/>
        <w:ind w:firstLine="540"/>
        <w:jc w:val="both"/>
      </w:pPr>
      <w:r>
        <w:t>4) производить систематическую уборку мусора, полив дорожек и площадок в летний период, их своевременную расчистку от снега и посыпку противогололедными материалами в зимний период;</w:t>
      </w:r>
    </w:p>
    <w:p w:rsidR="000F259C" w:rsidRDefault="000F259C">
      <w:pPr>
        <w:pStyle w:val="ConsPlusNormal"/>
        <w:spacing w:before="220"/>
        <w:ind w:firstLine="540"/>
        <w:jc w:val="both"/>
      </w:pPr>
      <w:r>
        <w:t>5) обеспечивать защиту газонов путем установки газонных ограждений;</w:t>
      </w:r>
    </w:p>
    <w:p w:rsidR="000F259C" w:rsidRDefault="000F259C">
      <w:pPr>
        <w:pStyle w:val="ConsPlusNormal"/>
        <w:spacing w:before="220"/>
        <w:ind w:firstLine="540"/>
        <w:jc w:val="both"/>
      </w:pPr>
      <w:r>
        <w:t>6) не допускать вытаптывания газонов и складирования на них строительных материалов, песка, мусора, снега, сколов льда и т.д.;</w:t>
      </w:r>
    </w:p>
    <w:p w:rsidR="000F259C" w:rsidRDefault="000F259C">
      <w:pPr>
        <w:pStyle w:val="ConsPlusNormal"/>
        <w:spacing w:before="220"/>
        <w:ind w:firstLine="540"/>
        <w:jc w:val="both"/>
      </w:pPr>
      <w:r>
        <w:t>7) при вырубке деревьев производить выкорчевывание пней;</w:t>
      </w:r>
    </w:p>
    <w:p w:rsidR="000F259C" w:rsidRDefault="000F259C">
      <w:pPr>
        <w:pStyle w:val="ConsPlusNormal"/>
        <w:spacing w:before="220"/>
        <w:ind w:firstLine="540"/>
        <w:jc w:val="both"/>
      </w:pPr>
      <w:r>
        <w:t>8) производить систематический покос травы при достижении травы высоты более 15 сантиметров. Скошенная трава должна быть убрана в течение 3 суток;</w:t>
      </w:r>
    </w:p>
    <w:p w:rsidR="000F259C" w:rsidRDefault="000F259C">
      <w:pPr>
        <w:pStyle w:val="ConsPlusNormal"/>
        <w:spacing w:before="220"/>
        <w:ind w:firstLine="540"/>
        <w:jc w:val="both"/>
      </w:pPr>
      <w:r>
        <w:t>9) производить ремонт газонов, уборку мусора и песка с газонов, прогребание и очистку газонов от листьев;</w:t>
      </w:r>
    </w:p>
    <w:p w:rsidR="000F259C" w:rsidRDefault="000F259C">
      <w:pPr>
        <w:pStyle w:val="ConsPlusNormal"/>
        <w:spacing w:before="220"/>
        <w:ind w:firstLine="540"/>
        <w:jc w:val="both"/>
      </w:pPr>
      <w:r>
        <w:t>10) не допускать произрастания деревьев ближе 1,5 метра от сетей инженерных коммуникаций, ближе 5 метров от наружных стен зданий и сооружений;</w:t>
      </w:r>
    </w:p>
    <w:p w:rsidR="000F259C" w:rsidRDefault="000F259C">
      <w:pPr>
        <w:pStyle w:val="ConsPlusNormal"/>
        <w:spacing w:before="220"/>
        <w:ind w:firstLine="540"/>
        <w:jc w:val="both"/>
      </w:pPr>
      <w:r>
        <w:t>11) не допускать произрастания кустарников ближе 0,7 метра от сетей инженерных коммуникаций, ближе 1,5 метра от наружных стен зданий и сооружений;</w:t>
      </w:r>
    </w:p>
    <w:p w:rsidR="000F259C" w:rsidRDefault="000F259C">
      <w:pPr>
        <w:pStyle w:val="ConsPlusNormal"/>
        <w:spacing w:before="220"/>
        <w:ind w:firstLine="540"/>
        <w:jc w:val="both"/>
      </w:pPr>
      <w:r>
        <w:t>12) обеспечивать своевременную вырубку деревьев и кустарников, обрезку ветвей в охранной зоне токонесущих проводов и прочих инженерных коммуникаций в соответствии с действующими нормами и правилами;</w:t>
      </w:r>
    </w:p>
    <w:p w:rsidR="000F259C" w:rsidRDefault="000F259C">
      <w:pPr>
        <w:pStyle w:val="ConsPlusNormal"/>
        <w:spacing w:before="220"/>
        <w:ind w:firstLine="540"/>
        <w:jc w:val="both"/>
      </w:pPr>
      <w:r>
        <w:t>13) возмещать вред, причиненный повреждением или уничтожением зеленых насаждений, в соответствии с действующим законодательством;</w:t>
      </w:r>
    </w:p>
    <w:p w:rsidR="000F259C" w:rsidRDefault="000F259C">
      <w:pPr>
        <w:pStyle w:val="ConsPlusNormal"/>
        <w:spacing w:before="220"/>
        <w:ind w:firstLine="540"/>
        <w:jc w:val="both"/>
      </w:pPr>
      <w:r>
        <w:t>14) выполнять другие мероприятия по содержанию и охране зеленых насаждений, предусмотренные утвержденными нормативными актами в соответствующей сфере.</w:t>
      </w:r>
    </w:p>
    <w:p w:rsidR="000F259C" w:rsidRDefault="000F259C">
      <w:pPr>
        <w:pStyle w:val="ConsPlusNormal"/>
        <w:spacing w:before="220"/>
        <w:ind w:firstLine="540"/>
        <w:jc w:val="both"/>
      </w:pPr>
      <w:r>
        <w:t>7. На озелененных территориях запрещается:</w:t>
      </w:r>
    </w:p>
    <w:p w:rsidR="000F259C" w:rsidRDefault="000F259C">
      <w:pPr>
        <w:pStyle w:val="ConsPlusNormal"/>
        <w:spacing w:before="220"/>
        <w:ind w:firstLine="540"/>
        <w:jc w:val="both"/>
      </w:pPr>
      <w:r>
        <w:t>1) самовольно вырубать деревья и кустарники;</w:t>
      </w:r>
    </w:p>
    <w:p w:rsidR="000F259C" w:rsidRDefault="000F259C">
      <w:pPr>
        <w:pStyle w:val="ConsPlusNormal"/>
        <w:spacing w:before="220"/>
        <w:ind w:firstLine="540"/>
        <w:jc w:val="both"/>
      </w:pPr>
      <w:r>
        <w:t>2) повреждать зеленые насаждения, уничтожать или повреждать газоны, цветники, клумбы, рвать цветы, ломать ветви деревьев и кустарников; самовольно выкапывать растительность;</w:t>
      </w:r>
    </w:p>
    <w:p w:rsidR="000F259C" w:rsidRDefault="000F259C">
      <w:pPr>
        <w:pStyle w:val="ConsPlusNormal"/>
        <w:spacing w:before="220"/>
        <w:ind w:firstLine="540"/>
        <w:jc w:val="both"/>
      </w:pPr>
      <w:r>
        <w:t>3) применять чистый торф в качестве растительного грунта;</w:t>
      </w:r>
    </w:p>
    <w:p w:rsidR="000F259C" w:rsidRDefault="000F259C">
      <w:pPr>
        <w:pStyle w:val="ConsPlusNormal"/>
        <w:spacing w:before="220"/>
        <w:ind w:firstLine="540"/>
        <w:jc w:val="both"/>
      </w:pPr>
      <w:r>
        <w:lastRenderedPageBreak/>
        <w:t>4) устраивать свалки мусора, снега и льда, за исключением чистого снега, полученного от расчистки садово-парковых дорожек;</w:t>
      </w:r>
    </w:p>
    <w:p w:rsidR="000F259C" w:rsidRDefault="000F259C">
      <w:pPr>
        <w:pStyle w:val="ConsPlusNormal"/>
        <w:spacing w:before="220"/>
        <w:ind w:firstLine="540"/>
        <w:jc w:val="both"/>
      </w:pPr>
      <w:r>
        <w:t>5) перекидывать снег на древесно-кустарниковую растительность искусственно озелененных территорий;</w:t>
      </w:r>
    </w:p>
    <w:p w:rsidR="000F259C" w:rsidRDefault="000F259C">
      <w:pPr>
        <w:pStyle w:val="ConsPlusNormal"/>
        <w:spacing w:before="220"/>
        <w:ind w:firstLine="540"/>
        <w:jc w:val="both"/>
      </w:pPr>
      <w:r>
        <w:t>6) сбрасывать снег с крыш на участки, занятые насаждениями, без принятия мер, обеспечивающих сохранность деревьев и кустарников;</w:t>
      </w:r>
    </w:p>
    <w:p w:rsidR="000F259C" w:rsidRDefault="000F259C">
      <w:pPr>
        <w:pStyle w:val="ConsPlusNormal"/>
        <w:spacing w:before="220"/>
        <w:ind w:firstLine="540"/>
        <w:jc w:val="both"/>
      </w:pPr>
      <w:r>
        <w:t>7)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0F259C" w:rsidRDefault="000F259C">
      <w:pPr>
        <w:pStyle w:val="ConsPlusNormal"/>
        <w:spacing w:before="220"/>
        <w:ind w:firstLine="540"/>
        <w:jc w:val="both"/>
      </w:pPr>
      <w:r>
        <w:t>8) посыпать химическими препаратами тротуары, проезжие и прогулочные дороги и иные покрытия, не разрешенными к применению;</w:t>
      </w:r>
    </w:p>
    <w:p w:rsidR="000F259C" w:rsidRDefault="000F259C">
      <w:pPr>
        <w:pStyle w:val="ConsPlusNormal"/>
        <w:spacing w:before="220"/>
        <w:ind w:firstLine="540"/>
        <w:jc w:val="both"/>
      </w:pPr>
      <w:r>
        <w:t>9) сбрасывать смет, порубочные остатки и другие загрязнения на газоны, складировать на них различные материалы;</w:t>
      </w:r>
    </w:p>
    <w:p w:rsidR="000F259C" w:rsidRDefault="000F259C">
      <w:pPr>
        <w:pStyle w:val="ConsPlusNormal"/>
        <w:spacing w:before="220"/>
        <w:ind w:firstLine="540"/>
        <w:jc w:val="both"/>
      </w:pPr>
      <w:r>
        <w:t>10) вытаптывать газоны, ходить, сидеть и лежать на них (исключая луговые), устраивать игры;</w:t>
      </w:r>
    </w:p>
    <w:p w:rsidR="000F259C" w:rsidRDefault="000F259C">
      <w:pPr>
        <w:pStyle w:val="ConsPlusNormal"/>
        <w:spacing w:before="220"/>
        <w:ind w:firstLine="540"/>
        <w:jc w:val="both"/>
      </w:pPr>
      <w:r>
        <w:t>11) разжигать костры и нарушать правила противопожарной охраны;</w:t>
      </w:r>
    </w:p>
    <w:p w:rsidR="000F259C" w:rsidRDefault="000F259C">
      <w:pPr>
        <w:pStyle w:val="ConsPlusNormal"/>
        <w:spacing w:before="220"/>
        <w:ind w:firstLine="540"/>
        <w:jc w:val="both"/>
      </w:pPr>
      <w:r>
        <w:t>12) подвешивать на деревьях гамаки, качели, веревки для сушки белья, забивать в стволы деревьев гвозди, прикреплять рекламные щиты, электропровода, гирлянды из электролампочек, флажковые гирлянды, колючую проволоку и другие ограждения, которые могут повредить деревья;</w:t>
      </w:r>
    </w:p>
    <w:p w:rsidR="000F259C" w:rsidRDefault="000F259C">
      <w:pPr>
        <w:pStyle w:val="ConsPlusNormal"/>
        <w:spacing w:before="220"/>
        <w:ind w:firstLine="540"/>
        <w:jc w:val="both"/>
      </w:pPr>
      <w:r>
        <w:t>13) устанавливать рекламные щиты, опоры освещения на расстоянии менее 3 м от стволов деревьев;</w:t>
      </w:r>
    </w:p>
    <w:p w:rsidR="000F259C" w:rsidRDefault="000F259C">
      <w:pPr>
        <w:pStyle w:val="ConsPlusNormal"/>
        <w:spacing w:before="220"/>
        <w:ind w:firstLine="540"/>
        <w:jc w:val="both"/>
      </w:pPr>
      <w:r>
        <w:t>14) добывать из деревьев сок, смолу, делать надрезы, надписи и наносить другие механические повреждения;</w:t>
      </w:r>
    </w:p>
    <w:p w:rsidR="000F259C" w:rsidRDefault="000F259C">
      <w:pPr>
        <w:pStyle w:val="ConsPlusNormal"/>
        <w:spacing w:before="220"/>
        <w:ind w:firstLine="540"/>
        <w:jc w:val="both"/>
      </w:pPr>
      <w:r>
        <w:t>15) проводить разрытия для прокладки инженерных коммуникаций без согласования в установленном порядке;</w:t>
      </w:r>
    </w:p>
    <w:p w:rsidR="000F259C" w:rsidRDefault="000F259C">
      <w:pPr>
        <w:pStyle w:val="ConsPlusNormal"/>
        <w:spacing w:before="220"/>
        <w:ind w:firstLine="540"/>
        <w:jc w:val="both"/>
      </w:pPr>
      <w:r>
        <w:t xml:space="preserve">16) утратил силу. - </w:t>
      </w:r>
      <w:hyperlink r:id="rId111" w:history="1">
        <w:r>
          <w:rPr>
            <w:color w:val="0000FF"/>
          </w:rPr>
          <w:t>Решение</w:t>
        </w:r>
      </w:hyperlink>
      <w:r>
        <w:t xml:space="preserve"> городской Думы г. Дзержинска Нижегородской области от 26.10.2017 N 425;</w:t>
      </w:r>
    </w:p>
    <w:p w:rsidR="000F259C" w:rsidRDefault="000F259C">
      <w:pPr>
        <w:pStyle w:val="ConsPlusNormal"/>
        <w:spacing w:before="220"/>
        <w:ind w:firstLine="540"/>
        <w:jc w:val="both"/>
      </w:pPr>
      <w:r>
        <w:t>17)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0F259C" w:rsidRDefault="000F259C">
      <w:pPr>
        <w:pStyle w:val="ConsPlusNormal"/>
        <w:spacing w:before="220"/>
        <w:ind w:firstLine="540"/>
        <w:jc w:val="both"/>
      </w:pPr>
      <w:r>
        <w:t xml:space="preserve">8. Утратила силу. - </w:t>
      </w:r>
      <w:hyperlink r:id="rId112" w:history="1">
        <w:r>
          <w:rPr>
            <w:color w:val="0000FF"/>
          </w:rPr>
          <w:t>Решение</w:t>
        </w:r>
      </w:hyperlink>
      <w:r>
        <w:t xml:space="preserve"> городской Думы г. Дзержинска Нижегородской области от 26.10.2017 N 425.</w:t>
      </w:r>
    </w:p>
    <w:p w:rsidR="000F259C" w:rsidRDefault="000F259C">
      <w:pPr>
        <w:pStyle w:val="ConsPlusNormal"/>
        <w:spacing w:before="220"/>
        <w:ind w:firstLine="540"/>
        <w:jc w:val="both"/>
      </w:pPr>
      <w:r>
        <w:t>9. Снос деревьев, кроме деревьев ценных пород, и кустарников на территории частного домовладения осуществляют собственники домовладений и земельных участков самостоятельно за счет собственных средств.</w:t>
      </w:r>
    </w:p>
    <w:p w:rsidR="000F259C" w:rsidRDefault="000F259C">
      <w:pPr>
        <w:pStyle w:val="ConsPlusNormal"/>
        <w:spacing w:before="220"/>
        <w:ind w:firstLine="540"/>
        <w:jc w:val="both"/>
      </w:pPr>
      <w:r>
        <w:t>10. При организации и производстве строительных и иных видов работ, связанных с нарушением целостности почвенного покрова либо проводимых вблизи древесно-кустарниковой растительности, лица, производящие работы, обязаны:</w:t>
      </w:r>
    </w:p>
    <w:p w:rsidR="000F259C" w:rsidRDefault="000F259C">
      <w:pPr>
        <w:pStyle w:val="ConsPlusNormal"/>
        <w:spacing w:before="220"/>
        <w:ind w:firstLine="540"/>
        <w:jc w:val="both"/>
      </w:pPr>
      <w:r>
        <w:t>1) уведомлять до начала производства работ уполномоченный орган о видах работ и месте их проведения;</w:t>
      </w:r>
    </w:p>
    <w:p w:rsidR="000F259C" w:rsidRDefault="000F259C">
      <w:pPr>
        <w:pStyle w:val="ConsPlusNormal"/>
        <w:spacing w:before="220"/>
        <w:ind w:firstLine="540"/>
        <w:jc w:val="both"/>
      </w:pPr>
      <w:r>
        <w:lastRenderedPageBreak/>
        <w:t>2) ограждать деревья, находящиеся на территории строительства, сплошными щитами высотой 2 метра на удалении не менее радиуса кроны;</w:t>
      </w:r>
    </w:p>
    <w:p w:rsidR="000F259C" w:rsidRDefault="000F259C">
      <w:pPr>
        <w:pStyle w:val="ConsPlusNormal"/>
        <w:spacing w:before="220"/>
        <w:ind w:firstLine="540"/>
        <w:jc w:val="both"/>
      </w:pPr>
      <w:r>
        <w:t>3) сохранять верхний растительный грунт на всех участках нового строительства, организовывать снятие его и буртование по краям строительной площадки в специально отведенных местах. Забуртованный растительный грунт передавать специализированным организациям зеленого хозяйства или использовать самостоятельно для озеленения;</w:t>
      </w:r>
    </w:p>
    <w:p w:rsidR="000F259C" w:rsidRDefault="000F259C">
      <w:pPr>
        <w:pStyle w:val="ConsPlusNormal"/>
        <w:spacing w:before="220"/>
        <w:ind w:firstLine="540"/>
        <w:jc w:val="both"/>
      </w:pPr>
      <w:r>
        <w:t>4) складировать строительные материалы, размещать оборудование, машины и механизмы на расстоянии не менее 2,5 метра от деревьев и 1,5 метра - от кустарников, горючие материалы - на расстоянии не менее 10 метров.</w:t>
      </w:r>
    </w:p>
    <w:p w:rsidR="000F259C" w:rsidRDefault="000F259C">
      <w:pPr>
        <w:pStyle w:val="ConsPlusNormal"/>
        <w:spacing w:before="220"/>
        <w:ind w:firstLine="540"/>
        <w:jc w:val="both"/>
      </w:pPr>
      <w:r>
        <w:t>11. Вынужденное уничтожение (вырубка, снос) и (или) повреждение зеленых насаждений, связанное с осуществлением градостроительной и (или) иной деятельности, производится в соответствии с федеральным законодательством, законодательством Нижегородской области и Правилами проведения компенсационного озеленения и определения компенсационной стоимости зеленых насаждений в Нижегородской области на основании разрешения, выдаваемого администрацией города в установленном порядке.</w:t>
      </w:r>
    </w:p>
    <w:p w:rsidR="000F259C" w:rsidRDefault="000F259C">
      <w:pPr>
        <w:pStyle w:val="ConsPlusNormal"/>
        <w:jc w:val="both"/>
      </w:pPr>
      <w:r>
        <w:t xml:space="preserve">(часть 11 в ред. </w:t>
      </w:r>
      <w:hyperlink r:id="rId113" w:history="1">
        <w:r>
          <w:rPr>
            <w:color w:val="0000FF"/>
          </w:rPr>
          <w:t>решения</w:t>
        </w:r>
      </w:hyperlink>
      <w:r>
        <w:t xml:space="preserve"> городской Думы г. Дзержинска Нижегородской области от 26.10.2017 N 425)</w:t>
      </w:r>
    </w:p>
    <w:p w:rsidR="000F259C" w:rsidRDefault="000F259C">
      <w:pPr>
        <w:pStyle w:val="ConsPlusNormal"/>
        <w:spacing w:before="220"/>
        <w:ind w:firstLine="540"/>
        <w:jc w:val="both"/>
      </w:pPr>
      <w:r>
        <w:t>12. Компенсационное озеленение проводится физическим лицом, индивидуальным предпринимателем, должностным лицом, юридическим лицом, в чьих интересах планируются либо по вине которых произошли вырубка (снос), пересадка, повреждение или уничтожение зеленых насаждений, в натуральной и (или) денежной форме.</w:t>
      </w:r>
    </w:p>
    <w:p w:rsidR="000F259C" w:rsidRDefault="000F259C">
      <w:pPr>
        <w:pStyle w:val="ConsPlusNormal"/>
        <w:spacing w:before="220"/>
        <w:ind w:firstLine="540"/>
        <w:jc w:val="both"/>
      </w:pPr>
      <w:r>
        <w:t>Порядок проведения компенсационного озеленения на территории городского округа утверждается решением городской Думы.</w:t>
      </w:r>
    </w:p>
    <w:p w:rsidR="000F259C" w:rsidRDefault="000F259C">
      <w:pPr>
        <w:pStyle w:val="ConsPlusNormal"/>
        <w:jc w:val="both"/>
      </w:pPr>
      <w:r>
        <w:t xml:space="preserve">(часть 12 в ред. </w:t>
      </w:r>
      <w:hyperlink r:id="rId114" w:history="1">
        <w:r>
          <w:rPr>
            <w:color w:val="0000FF"/>
          </w:rPr>
          <w:t>решения</w:t>
        </w:r>
      </w:hyperlink>
      <w:r>
        <w:t xml:space="preserve"> городской Думы г. Дзержинска Нижегородской области от 26.10.2017 N 425)</w:t>
      </w:r>
    </w:p>
    <w:p w:rsidR="000F259C" w:rsidRDefault="000F259C">
      <w:pPr>
        <w:pStyle w:val="ConsPlusNormal"/>
        <w:spacing w:before="220"/>
        <w:ind w:firstLine="540"/>
        <w:jc w:val="both"/>
      </w:pPr>
      <w:r>
        <w:t>13. 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и т.п.), допускаются снос и обрезка аварийно опасных и растущих с нарушением норм и правил озеленения и градостроительства насаждений их владельцами и (или) владельцами зданий, сооружений и иных объектов (в т.ч. инженерных коммуникаций, включая линии электропередачи) в установленном федеральным законодательством и законодательством Нижегородской области порядке.</w:t>
      </w:r>
    </w:p>
    <w:p w:rsidR="000F259C" w:rsidRDefault="000F259C">
      <w:pPr>
        <w:pStyle w:val="ConsPlusNormal"/>
        <w:jc w:val="both"/>
      </w:pPr>
      <w:r>
        <w:t xml:space="preserve">(в ред. решений городской Думы г. Дзержинска Нижегородской области от 22.12.2016 </w:t>
      </w:r>
      <w:hyperlink r:id="rId115" w:history="1">
        <w:r>
          <w:rPr>
            <w:color w:val="0000FF"/>
          </w:rPr>
          <w:t>N 259</w:t>
        </w:r>
      </w:hyperlink>
      <w:r>
        <w:t xml:space="preserve">, от 26.10.2017 </w:t>
      </w:r>
      <w:hyperlink r:id="rId116" w:history="1">
        <w:r>
          <w:rPr>
            <w:color w:val="0000FF"/>
          </w:rPr>
          <w:t>N 425</w:t>
        </w:r>
      </w:hyperlink>
      <w:r>
        <w:t>)</w:t>
      </w:r>
    </w:p>
    <w:p w:rsidR="000F259C" w:rsidRDefault="000F259C">
      <w:pPr>
        <w:pStyle w:val="ConsPlusNormal"/>
        <w:spacing w:before="220"/>
        <w:ind w:firstLine="540"/>
        <w:jc w:val="both"/>
      </w:pPr>
      <w:r>
        <w:t>14. Снос зеленых насаждений рекомендуется производить при наличии дендроплана компенсационного озеленения. В дендроплане указываются деревья и кустарники, подлежащие сносу, сохранению или пересадке в границах отведенного участка, каждое дерево нумеруется, кустарники нумеруются группами.</w:t>
      </w:r>
    </w:p>
    <w:p w:rsidR="000F259C" w:rsidRDefault="000F259C">
      <w:pPr>
        <w:pStyle w:val="ConsPlusNormal"/>
        <w:jc w:val="both"/>
      </w:pPr>
      <w:r>
        <w:t xml:space="preserve">(в ред. </w:t>
      </w:r>
      <w:hyperlink r:id="rId117" w:history="1">
        <w:r>
          <w:rPr>
            <w:color w:val="0000FF"/>
          </w:rPr>
          <w:t>решения</w:t>
        </w:r>
      </w:hyperlink>
      <w:r>
        <w:t xml:space="preserve"> городской Думы г. Дзержинска Нижегородской области от 26.10.2017 N 425)</w:t>
      </w:r>
    </w:p>
    <w:p w:rsidR="000F259C" w:rsidRDefault="000F259C">
      <w:pPr>
        <w:pStyle w:val="ConsPlusNormal"/>
        <w:spacing w:before="220"/>
        <w:ind w:firstLine="540"/>
        <w:jc w:val="both"/>
      </w:pPr>
      <w:r>
        <w:t>15. Снос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дорог и в течение 3 суток с улиц второстепенного значения и придомовых территорий.</w:t>
      </w:r>
    </w:p>
    <w:p w:rsidR="000F259C" w:rsidRDefault="000F259C">
      <w:pPr>
        <w:pStyle w:val="ConsPlusNormal"/>
        <w:spacing w:before="220"/>
        <w:ind w:firstLine="540"/>
        <w:jc w:val="both"/>
      </w:pPr>
      <w:r>
        <w:t xml:space="preserve">Пни, оставшиеся после вырубки сухостойных, аварийных деревьев, должны быть удалены в течение суток на основных улицах и дорогах и в течение трех суток на улицах второстепенного </w:t>
      </w:r>
      <w:r>
        <w:lastRenderedPageBreak/>
        <w:t>значения и придомовых территориях.</w:t>
      </w:r>
    </w:p>
    <w:p w:rsidR="000F259C" w:rsidRDefault="000F259C">
      <w:pPr>
        <w:pStyle w:val="ConsPlusNormal"/>
        <w:spacing w:before="220"/>
        <w:ind w:firstLine="540"/>
        <w:jc w:val="both"/>
      </w:pPr>
      <w: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0F259C" w:rsidRDefault="000F259C">
      <w:pPr>
        <w:pStyle w:val="ConsPlusNormal"/>
        <w:spacing w:before="220"/>
        <w:ind w:firstLine="540"/>
        <w:jc w:val="both"/>
      </w:pPr>
      <w:r>
        <w:t xml:space="preserve">16 - 20. Утратили силу. - </w:t>
      </w:r>
      <w:hyperlink r:id="rId118" w:history="1">
        <w:r>
          <w:rPr>
            <w:color w:val="0000FF"/>
          </w:rPr>
          <w:t>Решение</w:t>
        </w:r>
      </w:hyperlink>
      <w:r>
        <w:t xml:space="preserve"> городской Думы г. Дзержинска Нижегородской области от 26.10.2017 N 425.</w:t>
      </w:r>
    </w:p>
    <w:p w:rsidR="000F259C" w:rsidRDefault="000F259C">
      <w:pPr>
        <w:pStyle w:val="ConsPlusNormal"/>
        <w:ind w:firstLine="540"/>
        <w:jc w:val="both"/>
      </w:pPr>
    </w:p>
    <w:p w:rsidR="000F259C" w:rsidRDefault="000F259C">
      <w:pPr>
        <w:pStyle w:val="ConsPlusTitle"/>
        <w:ind w:firstLine="540"/>
        <w:jc w:val="both"/>
        <w:outlineLvl w:val="2"/>
      </w:pPr>
      <w:r>
        <w:t>Статья 6. Применение покрытий на территории города</w:t>
      </w:r>
    </w:p>
    <w:p w:rsidR="000F259C" w:rsidRDefault="000F259C">
      <w:pPr>
        <w:pStyle w:val="ConsPlusNormal"/>
        <w:ind w:firstLine="540"/>
        <w:jc w:val="both"/>
      </w:pPr>
    </w:p>
    <w:p w:rsidR="000F259C" w:rsidRDefault="000F259C">
      <w:pPr>
        <w:pStyle w:val="ConsPlusNormal"/>
        <w:ind w:firstLine="540"/>
        <w:jc w:val="both"/>
      </w:pPr>
      <w:r>
        <w:t>1. Наличие участков почвы без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 не допускается.</w:t>
      </w:r>
    </w:p>
    <w:p w:rsidR="000F259C" w:rsidRDefault="000F259C">
      <w:pPr>
        <w:pStyle w:val="ConsPlusNormal"/>
        <w:spacing w:before="220"/>
        <w:ind w:firstLine="540"/>
        <w:jc w:val="both"/>
      </w:pPr>
      <w:r>
        <w:t>2. Покрытия должны соответствовать их целевым назначениям:</w:t>
      </w:r>
    </w:p>
    <w:p w:rsidR="000F259C" w:rsidRDefault="000F259C">
      <w:pPr>
        <w:pStyle w:val="ConsPlusNormal"/>
        <w:spacing w:before="220"/>
        <w:ind w:firstLine="540"/>
        <w:jc w:val="both"/>
      </w:pPr>
      <w:r>
        <w:t>- твердые - с учетом возможных предельных нагрузок, характера и состава движения, противопожарных требований, действующих на момент проектирования;</w:t>
      </w:r>
    </w:p>
    <w:p w:rsidR="000F259C" w:rsidRDefault="000F259C">
      <w:pPr>
        <w:pStyle w:val="ConsPlusNormal"/>
        <w:spacing w:before="220"/>
        <w:ind w:firstLine="540"/>
        <w:jc w:val="both"/>
      </w:pPr>
      <w:r>
        <w:t>- мягкие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rsidR="000F259C" w:rsidRDefault="000F259C">
      <w:pPr>
        <w:pStyle w:val="ConsPlusNormal"/>
        <w:spacing w:before="220"/>
        <w:ind w:firstLine="540"/>
        <w:jc w:val="both"/>
      </w:pPr>
      <w:r>
        <w:t>- газонные и комбинированные - как наиболее экологичные.</w:t>
      </w:r>
    </w:p>
    <w:p w:rsidR="000F259C" w:rsidRDefault="000F259C">
      <w:pPr>
        <w:pStyle w:val="ConsPlusNormal"/>
        <w:spacing w:before="220"/>
        <w:ind w:firstLine="540"/>
        <w:jc w:val="both"/>
      </w:pPr>
      <w:r>
        <w:t>3. Твердые виды покрытия должны иметь шероховатую поверхность с коэффициентом сцепления в сухом состоянии не менее 0,6, в мокром - не менее 0,4.</w:t>
      </w:r>
    </w:p>
    <w:p w:rsidR="000F259C" w:rsidRDefault="000F259C">
      <w:pPr>
        <w:pStyle w:val="ConsPlusNormal"/>
        <w:spacing w:before="220"/>
        <w:ind w:firstLine="540"/>
        <w:jc w:val="both"/>
      </w:pPr>
      <w:r>
        <w:t>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не допускается.</w:t>
      </w:r>
    </w:p>
    <w:p w:rsidR="000F259C" w:rsidRDefault="000F259C">
      <w:pPr>
        <w:pStyle w:val="ConsPlusNormal"/>
        <w:spacing w:before="220"/>
        <w:ind w:firstLine="540"/>
        <w:jc w:val="both"/>
      </w:pPr>
      <w:r>
        <w:t>4. На водоразделах должен быть предусмотрен уклон поверхности твердых видов покрытия, обеспечивающий отвод поверхностных вод: при наличии системы дождевой канализации - не менее 4 промилле; при отсутствии системы дождевой канализации - не менее 5 промилле. В зависимости от условий движения транспорта и пешеходов должен соблюдаться максимально допустимый уклон.</w:t>
      </w:r>
    </w:p>
    <w:p w:rsidR="000F259C" w:rsidRDefault="000F259C">
      <w:pPr>
        <w:pStyle w:val="ConsPlusNormal"/>
        <w:jc w:val="both"/>
      </w:pPr>
      <w:r>
        <w:t xml:space="preserve">(в ред. </w:t>
      </w:r>
      <w:hyperlink r:id="rId119" w:history="1">
        <w:r>
          <w:rPr>
            <w:color w:val="0000FF"/>
          </w:rPr>
          <w:t>решения</w:t>
        </w:r>
      </w:hyperlink>
      <w:r>
        <w:t xml:space="preserve"> городской Думы г. Дзержинска Нижегородской области от 29.10.2015 N 24)</w:t>
      </w:r>
    </w:p>
    <w:p w:rsidR="000F259C" w:rsidRDefault="000F259C">
      <w:pPr>
        <w:pStyle w:val="ConsPlusNormal"/>
        <w:spacing w:before="220"/>
        <w:ind w:firstLine="540"/>
        <w:jc w:val="both"/>
      </w:pPr>
      <w:r>
        <w:t>5.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должны быть выделены полосами тактильного покрытия. Тактильное покрытие следует устанавливать на расстоянии не менее чем за 0,8 метра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0F259C" w:rsidRDefault="000F259C">
      <w:pPr>
        <w:pStyle w:val="ConsPlusNormal"/>
        <w:spacing w:before="220"/>
        <w:ind w:firstLine="540"/>
        <w:jc w:val="both"/>
      </w:pPr>
      <w:r>
        <w:t>6. Приствольные круги деревьев, расположенных в мощении, при отсутствии иных видов защиты (приствольных решеток, бордюров, скамеек по периметру приствольного круга и пр.) должны быть защищены в радиусе не менее 1,5 метра от ствола следующими видами покрытий: щебеночным, галечным, "сотовым" с засевом газона.</w:t>
      </w:r>
    </w:p>
    <w:p w:rsidR="000F259C" w:rsidRDefault="000F259C">
      <w:pPr>
        <w:pStyle w:val="ConsPlusNormal"/>
        <w:spacing w:before="220"/>
        <w:ind w:firstLine="540"/>
        <w:jc w:val="both"/>
      </w:pPr>
      <w:r>
        <w:t>Защитное покрытие должно быть выполнено в одном уровне или выше покрытия пешеходных коммуникаций.</w:t>
      </w:r>
    </w:p>
    <w:p w:rsidR="000F259C" w:rsidRDefault="000F259C">
      <w:pPr>
        <w:pStyle w:val="ConsPlusNormal"/>
        <w:spacing w:before="220"/>
        <w:ind w:firstLine="540"/>
        <w:jc w:val="both"/>
      </w:pPr>
      <w:r>
        <w:lastRenderedPageBreak/>
        <w:t>7. При входных группах следует предусматривать площадки с твердыми видами покрытия и различными приемами озеленения.</w:t>
      </w:r>
    </w:p>
    <w:p w:rsidR="000F259C" w:rsidRDefault="000F259C">
      <w:pPr>
        <w:pStyle w:val="ConsPlusNormal"/>
        <w:jc w:val="both"/>
      </w:pPr>
      <w:r>
        <w:t xml:space="preserve">(часть 7 введена </w:t>
      </w:r>
      <w:hyperlink r:id="rId120" w:history="1">
        <w:r>
          <w:rPr>
            <w:color w:val="0000FF"/>
          </w:rPr>
          <w:t>решением</w:t>
        </w:r>
      </w:hyperlink>
      <w:r>
        <w:t xml:space="preserve"> городской Думы г. Дзержинска Нижегородской области от 01.04.2020 N 853)</w:t>
      </w:r>
    </w:p>
    <w:p w:rsidR="000F259C" w:rsidRDefault="000F259C">
      <w:pPr>
        <w:pStyle w:val="ConsPlusNormal"/>
        <w:ind w:firstLine="540"/>
        <w:jc w:val="both"/>
      </w:pPr>
    </w:p>
    <w:p w:rsidR="000F259C" w:rsidRDefault="000F259C">
      <w:pPr>
        <w:pStyle w:val="ConsPlusTitle"/>
        <w:ind w:firstLine="540"/>
        <w:jc w:val="both"/>
        <w:outlineLvl w:val="2"/>
      </w:pPr>
      <w:r>
        <w:t>Статья 7. Бортовые камни</w:t>
      </w:r>
    </w:p>
    <w:p w:rsidR="000F259C" w:rsidRDefault="000F259C">
      <w:pPr>
        <w:pStyle w:val="ConsPlusNormal"/>
        <w:ind w:firstLine="540"/>
        <w:jc w:val="both"/>
      </w:pPr>
    </w:p>
    <w:p w:rsidR="000F259C" w:rsidRDefault="000F259C">
      <w:pPr>
        <w:pStyle w:val="ConsPlusNormal"/>
        <w:ind w:firstLine="540"/>
        <w:jc w:val="both"/>
      </w:pPr>
      <w:r>
        <w:t>1. Дорожные бортовые камни на стыке тротуара и проезжей части следует устанавливать с нормативным превышением над уровнем проезжей части не менее 150 мм, которое должно сохраняться и в случае ремонта поверхностей покрытий.</w:t>
      </w:r>
    </w:p>
    <w:p w:rsidR="000F259C" w:rsidRDefault="000F259C">
      <w:pPr>
        <w:pStyle w:val="ConsPlusNormal"/>
        <w:spacing w:before="220"/>
        <w:ind w:firstLine="540"/>
        <w:jc w:val="both"/>
      </w:pPr>
      <w:r>
        <w:t>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на площадках автостоянок при крупных объектах.</w:t>
      </w:r>
    </w:p>
    <w:p w:rsidR="000F259C" w:rsidRDefault="000F259C">
      <w:pPr>
        <w:pStyle w:val="ConsPlusNormal"/>
        <w:spacing w:before="220"/>
        <w:ind w:firstLine="540"/>
        <w:jc w:val="both"/>
      </w:pPr>
      <w:r>
        <w:t>2. При сопряжении покрытия пешеходных коммуникаций с газоном, для защиты газона, предотвращения попадания грязи и растительного мусора на покрытие, увеличения срок его службы допускается установка садового борта, обеспечивающего превышение над уровнем газона не менее 50 мм на расстоянии не более 0,5 метра от сопряжения.</w:t>
      </w:r>
    </w:p>
    <w:p w:rsidR="000F259C" w:rsidRDefault="000F259C">
      <w:pPr>
        <w:pStyle w:val="ConsPlusNormal"/>
        <w:spacing w:before="220"/>
        <w:ind w:firstLine="540"/>
        <w:jc w:val="both"/>
      </w:pPr>
      <w:r>
        <w:t>На территории пешеходных зон для оформления примыкания различных типов покрытия допускается использование естественных материалов (кирпич, дерево, валуны, керамический борт и т.п.).</w:t>
      </w:r>
    </w:p>
    <w:p w:rsidR="000F259C" w:rsidRDefault="000F259C">
      <w:pPr>
        <w:pStyle w:val="ConsPlusNormal"/>
        <w:ind w:firstLine="540"/>
        <w:jc w:val="both"/>
      </w:pPr>
    </w:p>
    <w:p w:rsidR="000F259C" w:rsidRDefault="000F259C">
      <w:pPr>
        <w:pStyle w:val="ConsPlusTitle"/>
        <w:ind w:firstLine="540"/>
        <w:jc w:val="both"/>
        <w:outlineLvl w:val="2"/>
      </w:pPr>
      <w:r>
        <w:t>Статья 8. Ступени, лестницы, пандусы</w:t>
      </w:r>
    </w:p>
    <w:p w:rsidR="000F259C" w:rsidRDefault="000F259C">
      <w:pPr>
        <w:pStyle w:val="ConsPlusNormal"/>
        <w:ind w:firstLine="540"/>
        <w:jc w:val="both"/>
      </w:pPr>
    </w:p>
    <w:p w:rsidR="000F259C" w:rsidRDefault="000F259C">
      <w:pPr>
        <w:pStyle w:val="ConsPlusNormal"/>
        <w:ind w:firstLine="540"/>
        <w:jc w:val="both"/>
      </w:pPr>
      <w:r>
        <w:t>1. При уклонах пешеходных коммуникаций более 60 промилле следует предусматривать устройство лестниц.</w:t>
      </w:r>
    </w:p>
    <w:p w:rsidR="000F259C" w:rsidRDefault="000F259C">
      <w:pPr>
        <w:pStyle w:val="ConsPlusNormal"/>
        <w:jc w:val="both"/>
      </w:pPr>
      <w:r>
        <w:t xml:space="preserve">(в ред. </w:t>
      </w:r>
      <w:hyperlink r:id="rId121" w:history="1">
        <w:r>
          <w:rPr>
            <w:color w:val="0000FF"/>
          </w:rPr>
          <w:t>решения</w:t>
        </w:r>
      </w:hyperlink>
      <w:r>
        <w:t xml:space="preserve"> городской Думы г. Дзержинска Нижегородской области от 29.10.2015 N 24)</w:t>
      </w:r>
    </w:p>
    <w:p w:rsidR="000F259C" w:rsidRDefault="000F259C">
      <w:pPr>
        <w:pStyle w:val="ConsPlusNormal"/>
        <w:spacing w:before="220"/>
        <w:ind w:firstLine="540"/>
        <w:jc w:val="both"/>
      </w:pPr>
      <w:r>
        <w:t>На основных пешеходных коммуникациях в местах размещения медицинских организаций и других объектов массового посещения (магазины, музеи, выставки, парки отдыха, улицы и площади, государственные и муниципальные учреждения, театры, зоопарки, учреждения управления и т.д.), домов инвалидов и престарелых ступени и лестницы следует предусматривать при уклонах более 50 промилле, обязательно сопровождая их пандусом.</w:t>
      </w:r>
    </w:p>
    <w:p w:rsidR="000F259C" w:rsidRDefault="000F259C">
      <w:pPr>
        <w:pStyle w:val="ConsPlusNormal"/>
        <w:jc w:val="both"/>
      </w:pPr>
      <w:r>
        <w:t xml:space="preserve">(в ред. решений городской Думы г. Дзержинска Нижегородской области от 29.10.2015 </w:t>
      </w:r>
      <w:hyperlink r:id="rId122" w:history="1">
        <w:r>
          <w:rPr>
            <w:color w:val="0000FF"/>
          </w:rPr>
          <w:t>N 24</w:t>
        </w:r>
      </w:hyperlink>
      <w:r>
        <w:t xml:space="preserve">, от 30.06.2016 </w:t>
      </w:r>
      <w:hyperlink r:id="rId123" w:history="1">
        <w:r>
          <w:rPr>
            <w:color w:val="0000FF"/>
          </w:rPr>
          <w:t>N 197</w:t>
        </w:r>
      </w:hyperlink>
      <w:r>
        <w:t>)</w:t>
      </w:r>
    </w:p>
    <w:p w:rsidR="000F259C" w:rsidRDefault="000F259C">
      <w:pPr>
        <w:pStyle w:val="ConsPlusNormal"/>
        <w:spacing w:before="220"/>
        <w:ind w:firstLine="540"/>
        <w:jc w:val="both"/>
      </w:pPr>
      <w:r>
        <w:t>При пересечении основных пешеходных коммуникаций с проездами или в иных случаях, оговоренных в задании на проектирование, следует предусматривать оснащенный бордюром пандус для обеспечения спуска с покрытия тротуара на уровень дорожного покрытия.</w:t>
      </w:r>
    </w:p>
    <w:p w:rsidR="000F259C" w:rsidRDefault="000F259C">
      <w:pPr>
        <w:pStyle w:val="ConsPlusNormal"/>
        <w:spacing w:before="220"/>
        <w:ind w:firstLine="540"/>
        <w:jc w:val="both"/>
      </w:pPr>
      <w:r>
        <w:t>2. При проектировании открытых лестниц на перепадах рельефа высоту ступеней следует назначать не более 120 мм, ширину - не менее 400 мм и уклон 10 - 20 промилле в сторону вышележащей ступени.</w:t>
      </w:r>
    </w:p>
    <w:p w:rsidR="000F259C" w:rsidRDefault="000F259C">
      <w:pPr>
        <w:pStyle w:val="ConsPlusNormal"/>
        <w:jc w:val="both"/>
      </w:pPr>
      <w:r>
        <w:t xml:space="preserve">(в ред. </w:t>
      </w:r>
      <w:hyperlink r:id="rId124" w:history="1">
        <w:r>
          <w:rPr>
            <w:color w:val="0000FF"/>
          </w:rPr>
          <w:t>решения</w:t>
        </w:r>
      </w:hyperlink>
      <w:r>
        <w:t xml:space="preserve"> городской Думы г. Дзержинска Нижегородской области от 29.10.2015 N 24)</w:t>
      </w:r>
    </w:p>
    <w:p w:rsidR="000F259C" w:rsidRDefault="000F259C">
      <w:pPr>
        <w:pStyle w:val="ConsPlusNormal"/>
        <w:spacing w:before="220"/>
        <w:ind w:firstLine="540"/>
        <w:jc w:val="both"/>
      </w:pPr>
      <w:r>
        <w:t>После каждых 10 - 12 ступеней следует устраивать площадки длиной не менее 1,5 метра.</w:t>
      </w:r>
    </w:p>
    <w:p w:rsidR="000F259C" w:rsidRDefault="000F259C">
      <w:pPr>
        <w:pStyle w:val="ConsPlusNormal"/>
        <w:spacing w:before="220"/>
        <w:ind w:firstLine="540"/>
        <w:jc w:val="both"/>
      </w:pPr>
      <w:r>
        <w:t>Край первых ступеней лестниц при спуске и подъеме следует выделять полосами яркой контрастной окраски.</w:t>
      </w:r>
    </w:p>
    <w:p w:rsidR="000F259C" w:rsidRDefault="000F259C">
      <w:pPr>
        <w:pStyle w:val="ConsPlusNormal"/>
        <w:spacing w:before="220"/>
        <w:ind w:firstLine="540"/>
        <w:jc w:val="both"/>
      </w:pPr>
      <w:r>
        <w:t xml:space="preserve">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допускается увеличение высоты </w:t>
      </w:r>
      <w:r>
        <w:lastRenderedPageBreak/>
        <w:t>ступеней до 150 мм, а также уменьшение ширины ступеней и длины площадки - до 300 мм и 1,0 метра соответственно.</w:t>
      </w:r>
    </w:p>
    <w:p w:rsidR="000F259C" w:rsidRDefault="000F259C">
      <w:pPr>
        <w:pStyle w:val="ConsPlusNormal"/>
        <w:spacing w:before="220"/>
        <w:ind w:firstLine="540"/>
        <w:jc w:val="both"/>
      </w:pPr>
      <w:r>
        <w:t>3. Пандус должен выполняться из нескользкого материала с шероховатой текстурой поверхности без горизонтальных канавок. При отсутствии конструкций, ограждающих пандус, следует предусматривать ограждающий бортик высотой не менее 75 мм и поручни. Уклон бордюрного пандуса следует принимать 1:12.</w:t>
      </w:r>
    </w:p>
    <w:p w:rsidR="000F259C" w:rsidRDefault="000F259C">
      <w:pPr>
        <w:pStyle w:val="ConsPlusNormal"/>
        <w:spacing w:before="220"/>
        <w:ind w:firstLine="540"/>
        <w:jc w:val="both"/>
      </w:pPr>
      <w:r>
        <w:t>4. При повороте пандуса или его протяженности более 9 метров, не реже чем через каждые 9 метров следует предусматривать горизонтальные площадки размером 1,5x1,5 метра. На горизонтальных площадках по окончании спуска следует проектировать дренажные устройства.</w:t>
      </w:r>
    </w:p>
    <w:p w:rsidR="000F259C" w:rsidRDefault="000F259C">
      <w:pPr>
        <w:pStyle w:val="ConsPlusNormal"/>
        <w:spacing w:before="220"/>
        <w:ind w:firstLine="540"/>
        <w:jc w:val="both"/>
      </w:pPr>
      <w:r>
        <w:t>Горизонтальные участки пути в начале и конце пандуса следует выполнять текстурой и цветом, отличающимися от окружающих поверхностей.</w:t>
      </w:r>
    </w:p>
    <w:p w:rsidR="000F259C" w:rsidRDefault="000F259C">
      <w:pPr>
        <w:pStyle w:val="ConsPlusNormal"/>
        <w:spacing w:before="220"/>
        <w:ind w:firstLine="540"/>
        <w:jc w:val="both"/>
      </w:pPr>
      <w:r>
        <w:t>5. По обеим сторонам лестницы или пандуса следует устанавливать поручни на высоте 800 - 920 мм круглого или прямоугольного сечения, размером, удобным для охвата рукой, и отстоящие от стены на расстоянии не менее 40 мм.</w:t>
      </w:r>
    </w:p>
    <w:p w:rsidR="000F259C" w:rsidRDefault="000F259C">
      <w:pPr>
        <w:pStyle w:val="ConsPlusNormal"/>
        <w:spacing w:before="220"/>
        <w:ind w:firstLine="540"/>
        <w:jc w:val="both"/>
      </w:pPr>
      <w:r>
        <w:t>При ширине лестниц 2,5 метра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метра с округленными и гладкими концами поручней.</w:t>
      </w:r>
    </w:p>
    <w:p w:rsidR="000F259C" w:rsidRDefault="000F259C">
      <w:pPr>
        <w:pStyle w:val="ConsPlusNormal"/>
        <w:spacing w:before="220"/>
        <w:ind w:firstLine="540"/>
        <w:jc w:val="both"/>
      </w:pPr>
      <w:r>
        <w:t>При проектировании следует предусматривать конструкции поручней, исключающие соприкосновение руки с металлом.</w:t>
      </w:r>
    </w:p>
    <w:p w:rsidR="000F259C" w:rsidRDefault="000F259C">
      <w:pPr>
        <w:pStyle w:val="ConsPlusNormal"/>
        <w:spacing w:before="220"/>
        <w:ind w:firstLine="540"/>
        <w:jc w:val="both"/>
      </w:pPr>
      <w:r>
        <w:t>6.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следует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0F259C" w:rsidRDefault="000F259C">
      <w:pPr>
        <w:pStyle w:val="ConsPlusNormal"/>
        <w:ind w:firstLine="540"/>
        <w:jc w:val="both"/>
      </w:pPr>
    </w:p>
    <w:p w:rsidR="000F259C" w:rsidRDefault="000F259C">
      <w:pPr>
        <w:pStyle w:val="ConsPlusTitle"/>
        <w:ind w:firstLine="540"/>
        <w:jc w:val="both"/>
        <w:outlineLvl w:val="2"/>
      </w:pPr>
      <w:r>
        <w:t>Статья 9. Ограждения</w:t>
      </w:r>
    </w:p>
    <w:p w:rsidR="000F259C" w:rsidRDefault="000F259C">
      <w:pPr>
        <w:pStyle w:val="ConsPlusNormal"/>
        <w:ind w:firstLine="540"/>
        <w:jc w:val="both"/>
      </w:pPr>
    </w:p>
    <w:p w:rsidR="000F259C" w:rsidRDefault="000F259C">
      <w:pPr>
        <w:pStyle w:val="ConsPlusNormal"/>
        <w:ind w:firstLine="540"/>
        <w:jc w:val="both"/>
      </w:pPr>
      <w:r>
        <w:t>1. В целях благоустройства на территории города следует предусматривать ограждения, которые подразделяются:</w:t>
      </w:r>
    </w:p>
    <w:p w:rsidR="000F259C" w:rsidRDefault="000F259C">
      <w:pPr>
        <w:pStyle w:val="ConsPlusNormal"/>
        <w:spacing w:before="220"/>
        <w:ind w:firstLine="540"/>
        <w:jc w:val="both"/>
      </w:pPr>
      <w:r>
        <w:t>1) по назначению: декоративные, защитные и их сочетание;</w:t>
      </w:r>
    </w:p>
    <w:p w:rsidR="000F259C" w:rsidRDefault="000F259C">
      <w:pPr>
        <w:pStyle w:val="ConsPlusNormal"/>
        <w:spacing w:before="220"/>
        <w:ind w:firstLine="540"/>
        <w:jc w:val="both"/>
      </w:pPr>
      <w:r>
        <w:t>2) по высоте:</w:t>
      </w:r>
    </w:p>
    <w:p w:rsidR="000F259C" w:rsidRDefault="000F259C">
      <w:pPr>
        <w:pStyle w:val="ConsPlusNormal"/>
        <w:spacing w:before="220"/>
        <w:ind w:firstLine="540"/>
        <w:jc w:val="both"/>
      </w:pPr>
      <w:r>
        <w:t>- низкие - 0,3 - 1 метр;</w:t>
      </w:r>
    </w:p>
    <w:p w:rsidR="000F259C" w:rsidRDefault="000F259C">
      <w:pPr>
        <w:pStyle w:val="ConsPlusNormal"/>
        <w:spacing w:before="220"/>
        <w:ind w:firstLine="540"/>
        <w:jc w:val="both"/>
      </w:pPr>
      <w:r>
        <w:t>- средние - 1,1 - 1,7 метра;</w:t>
      </w:r>
    </w:p>
    <w:p w:rsidR="000F259C" w:rsidRDefault="000F259C">
      <w:pPr>
        <w:pStyle w:val="ConsPlusNormal"/>
        <w:spacing w:before="220"/>
        <w:ind w:firstLine="540"/>
        <w:jc w:val="both"/>
      </w:pPr>
      <w:r>
        <w:t>- высокие - 1,8 - 3,0 метра;</w:t>
      </w:r>
    </w:p>
    <w:p w:rsidR="000F259C" w:rsidRDefault="000F259C">
      <w:pPr>
        <w:pStyle w:val="ConsPlusNormal"/>
        <w:spacing w:before="220"/>
        <w:ind w:firstLine="540"/>
        <w:jc w:val="both"/>
      </w:pPr>
      <w:r>
        <w:t>3) по виду материала: металлические, железобетонные, деревянные и др.;</w:t>
      </w:r>
    </w:p>
    <w:p w:rsidR="000F259C" w:rsidRDefault="000F259C">
      <w:pPr>
        <w:pStyle w:val="ConsPlusNormal"/>
        <w:spacing w:before="220"/>
        <w:ind w:firstLine="540"/>
        <w:jc w:val="both"/>
      </w:pPr>
      <w:r>
        <w:t>4) по степени проницаемости: прозрачные, глухие;</w:t>
      </w:r>
    </w:p>
    <w:p w:rsidR="000F259C" w:rsidRDefault="000F259C">
      <w:pPr>
        <w:pStyle w:val="ConsPlusNormal"/>
        <w:spacing w:before="220"/>
        <w:ind w:firstLine="540"/>
        <w:jc w:val="both"/>
      </w:pPr>
      <w:r>
        <w:t>5) по степени стационарности: постоянные, временные, передвижные.</w:t>
      </w:r>
    </w:p>
    <w:p w:rsidR="000F259C" w:rsidRDefault="000F259C">
      <w:pPr>
        <w:pStyle w:val="ConsPlusNormal"/>
        <w:spacing w:before="220"/>
        <w:ind w:firstLine="540"/>
        <w:jc w:val="both"/>
      </w:pPr>
      <w:r>
        <w:t>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0F259C" w:rsidRDefault="000F25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59C">
        <w:trPr>
          <w:jc w:val="center"/>
        </w:trPr>
        <w:tc>
          <w:tcPr>
            <w:tcW w:w="9294" w:type="dxa"/>
            <w:tcBorders>
              <w:top w:val="nil"/>
              <w:left w:val="single" w:sz="24" w:space="0" w:color="CED3F1"/>
              <w:bottom w:val="nil"/>
              <w:right w:val="single" w:sz="24" w:space="0" w:color="F4F3F8"/>
            </w:tcBorders>
            <w:shd w:val="clear" w:color="auto" w:fill="F4F3F8"/>
          </w:tcPr>
          <w:p w:rsidR="000F259C" w:rsidRDefault="000F259C">
            <w:pPr>
              <w:pStyle w:val="ConsPlusNormal"/>
              <w:jc w:val="both"/>
            </w:pPr>
            <w:r>
              <w:rPr>
                <w:color w:val="392C69"/>
              </w:rPr>
              <w:lastRenderedPageBreak/>
              <w:t>КонсультантПлюс: примечание.</w:t>
            </w:r>
          </w:p>
          <w:p w:rsidR="000F259C" w:rsidRDefault="000F259C">
            <w:pPr>
              <w:pStyle w:val="ConsPlusNormal"/>
              <w:jc w:val="both"/>
            </w:pPr>
            <w:r>
              <w:rPr>
                <w:color w:val="392C69"/>
              </w:rPr>
              <w:t>В официальном тексте документа, видимо, допущена опечатка: имеются в виду национальный стандарт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государственный стандарт "ГОСТ 26804-86. Ограждения дорожные металлические барьерного типа. Технические условия".</w:t>
            </w:r>
          </w:p>
        </w:tc>
      </w:tr>
    </w:tbl>
    <w:p w:rsidR="000F259C" w:rsidRDefault="000F259C">
      <w:pPr>
        <w:pStyle w:val="ConsPlusNormal"/>
        <w:spacing w:before="280"/>
        <w:ind w:firstLine="540"/>
        <w:jc w:val="both"/>
      </w:pPr>
      <w:r>
        <w:t xml:space="preserve">3. Ограждения магистралей и транспортных сооружений города следует проектировать согласно </w:t>
      </w:r>
      <w:hyperlink r:id="rId125" w:history="1">
        <w:r>
          <w:rPr>
            <w:color w:val="0000FF"/>
          </w:rPr>
          <w:t>ГОСТ Р 52289</w:t>
        </w:r>
      </w:hyperlink>
      <w:r>
        <w:t xml:space="preserve">, </w:t>
      </w:r>
      <w:hyperlink r:id="rId126" w:history="1">
        <w:r>
          <w:rPr>
            <w:color w:val="0000FF"/>
          </w:rPr>
          <w:t>ГОСТ 26804</w:t>
        </w:r>
      </w:hyperlink>
      <w:r>
        <w:t>, верхних бровок откосов и террас.</w:t>
      </w:r>
    </w:p>
    <w:p w:rsidR="000F259C" w:rsidRDefault="000F259C">
      <w:pPr>
        <w:pStyle w:val="ConsPlusNormal"/>
        <w:spacing w:before="220"/>
        <w:ind w:firstLine="540"/>
        <w:jc w:val="both"/>
      </w:pPr>
      <w:r>
        <w:t>4.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0F259C" w:rsidRDefault="000F259C">
      <w:pPr>
        <w:pStyle w:val="ConsPlusNormal"/>
        <w:spacing w:before="220"/>
        <w:ind w:firstLine="540"/>
        <w:jc w:val="both"/>
      </w:pPr>
      <w:r>
        <w:t>5. На территориях общественного, жилого, рекреационного назначения следует применять декоративные металлические ограждения.</w:t>
      </w:r>
    </w:p>
    <w:p w:rsidR="000F259C" w:rsidRDefault="000F259C">
      <w:pPr>
        <w:pStyle w:val="ConsPlusNormal"/>
        <w:spacing w:before="220"/>
        <w:ind w:firstLine="540"/>
        <w:jc w:val="both"/>
      </w:pPr>
      <w:r>
        <w:t>Запрещено проектирование глухих и железобетонных ограждений.</w:t>
      </w:r>
    </w:p>
    <w:p w:rsidR="000F259C" w:rsidRDefault="000F259C">
      <w:pPr>
        <w:pStyle w:val="ConsPlusNormal"/>
        <w:spacing w:before="220"/>
        <w:ind w:firstLine="540"/>
        <w:jc w:val="both"/>
      </w:pPr>
      <w:r>
        <w:t>6. В местах примыкания газонов к проездам, стоянкам автотранспорта, в местах возможного наезда автомобилей на газон и вытаптывания троп через газон следует предусматривать размещение защитных металлических ограждений высотой не менее 0,5 метра.</w:t>
      </w:r>
    </w:p>
    <w:p w:rsidR="000F259C" w:rsidRDefault="000F259C">
      <w:pPr>
        <w:pStyle w:val="ConsPlusNormal"/>
        <w:spacing w:before="220"/>
        <w:ind w:firstLine="540"/>
        <w:jc w:val="both"/>
      </w:pPr>
      <w:r>
        <w:t>7.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0F259C" w:rsidRDefault="000F259C">
      <w:pPr>
        <w:pStyle w:val="ConsPlusNormal"/>
        <w:spacing w:before="220"/>
        <w:ind w:firstLine="540"/>
        <w:jc w:val="both"/>
      </w:pPr>
      <w:r>
        <w:t>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не менее 0,9 метра, диаметром не менее 0,8 метра в зависимости от возраста, породы дерева и прочих его характеристик.</w:t>
      </w:r>
    </w:p>
    <w:p w:rsidR="000F259C" w:rsidRDefault="000F259C">
      <w:pPr>
        <w:pStyle w:val="ConsPlusNormal"/>
        <w:ind w:firstLine="540"/>
        <w:jc w:val="both"/>
      </w:pPr>
    </w:p>
    <w:p w:rsidR="000F259C" w:rsidRDefault="000F259C">
      <w:pPr>
        <w:pStyle w:val="ConsPlusTitle"/>
        <w:ind w:firstLine="540"/>
        <w:jc w:val="both"/>
        <w:outlineLvl w:val="2"/>
      </w:pPr>
      <w:r>
        <w:t>Статья 9.1. Порядок составления дендрологических планов</w:t>
      </w:r>
    </w:p>
    <w:p w:rsidR="000F259C" w:rsidRDefault="000F259C">
      <w:pPr>
        <w:pStyle w:val="ConsPlusNormal"/>
        <w:ind w:firstLine="540"/>
        <w:jc w:val="both"/>
      </w:pPr>
      <w:r>
        <w:t xml:space="preserve">(введена </w:t>
      </w:r>
      <w:hyperlink r:id="rId127" w:history="1">
        <w:r>
          <w:rPr>
            <w:color w:val="0000FF"/>
          </w:rPr>
          <w:t>решением</w:t>
        </w:r>
      </w:hyperlink>
      <w:r>
        <w:t xml:space="preserve"> городской Думы г. Дзержинска Нижегородской области от 26.10.2017 N 425)</w:t>
      </w:r>
    </w:p>
    <w:p w:rsidR="000F259C" w:rsidRDefault="000F259C">
      <w:pPr>
        <w:pStyle w:val="ConsPlusNormal"/>
        <w:ind w:firstLine="540"/>
        <w:jc w:val="both"/>
      </w:pPr>
    </w:p>
    <w:p w:rsidR="000F259C" w:rsidRDefault="000F259C">
      <w:pPr>
        <w:pStyle w:val="ConsPlusNormal"/>
        <w:ind w:firstLine="540"/>
        <w:jc w:val="both"/>
      </w:pPr>
      <w:r>
        <w:t>1. При разработке проектной документации на строительство, капитальный ремонт и реконструкцию объектов благоустройства городского округа, в том числе объектов озеленения, необходимо составлять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0F259C" w:rsidRDefault="000F259C">
      <w:pPr>
        <w:pStyle w:val="ConsPlusNormal"/>
        <w:spacing w:before="220"/>
        <w:ind w:firstLine="540"/>
        <w:jc w:val="both"/>
      </w:pPr>
      <w:r>
        <w:t>2. Разработку проектной документации на строительство, капитальный ремонт и реконструкцию объектов озеленения следует производить на основании геоподосновы с инвентаризационным планом зеленых насаждений на весь участок благоустройства.</w:t>
      </w:r>
    </w:p>
    <w:p w:rsidR="000F259C" w:rsidRDefault="000F259C">
      <w:pPr>
        <w:pStyle w:val="ConsPlusNormal"/>
        <w:spacing w:before="220"/>
        <w:ind w:firstLine="540"/>
        <w:jc w:val="both"/>
      </w:pPr>
      <w:r>
        <w:t>3.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F259C" w:rsidRDefault="000F259C">
      <w:pPr>
        <w:pStyle w:val="ConsPlusNormal"/>
        <w:spacing w:before="220"/>
        <w:ind w:firstLine="540"/>
        <w:jc w:val="both"/>
      </w:pPr>
      <w:r>
        <w:t>4.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0F259C" w:rsidRDefault="000F259C">
      <w:pPr>
        <w:pStyle w:val="ConsPlusNormal"/>
        <w:spacing w:before="220"/>
        <w:ind w:firstLine="540"/>
        <w:jc w:val="both"/>
      </w:pPr>
      <w:r>
        <w:t xml:space="preserve">5. После утверждения проектно-сметной документации на застройку, капитальный ремонт и </w:t>
      </w:r>
      <w:r>
        <w:lastRenderedPageBreak/>
        <w:t>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F259C" w:rsidRDefault="000F259C">
      <w:pPr>
        <w:pStyle w:val="ConsPlusNormal"/>
        <w:spacing w:before="220"/>
        <w:ind w:firstLine="540"/>
        <w:jc w:val="both"/>
      </w:pPr>
      <w:r>
        <w:t>6. При разработке дендроплана сохраняется нумерация растений инвентаризационного плана.</w:t>
      </w:r>
    </w:p>
    <w:p w:rsidR="000F259C" w:rsidRDefault="000F259C">
      <w:pPr>
        <w:pStyle w:val="ConsPlusNormal"/>
        <w:ind w:firstLine="540"/>
        <w:jc w:val="both"/>
      </w:pPr>
    </w:p>
    <w:p w:rsidR="000F259C" w:rsidRDefault="000F259C">
      <w:pPr>
        <w:pStyle w:val="ConsPlusTitle"/>
        <w:jc w:val="center"/>
        <w:outlineLvl w:val="1"/>
      </w:pPr>
      <w:r>
        <w:t>Глава 3. МАЛЫЕ АРХИТЕКТУРНЫЕ ФОРМЫ</w:t>
      </w:r>
    </w:p>
    <w:p w:rsidR="000F259C" w:rsidRDefault="000F259C">
      <w:pPr>
        <w:pStyle w:val="ConsPlusNormal"/>
        <w:ind w:firstLine="540"/>
        <w:jc w:val="both"/>
      </w:pPr>
    </w:p>
    <w:p w:rsidR="000F259C" w:rsidRDefault="000F259C">
      <w:pPr>
        <w:pStyle w:val="ConsPlusTitle"/>
        <w:ind w:firstLine="540"/>
        <w:jc w:val="both"/>
        <w:outlineLvl w:val="2"/>
      </w:pPr>
      <w:r>
        <w:t>Статья 10. Городская мебель</w:t>
      </w:r>
    </w:p>
    <w:p w:rsidR="000F259C" w:rsidRDefault="000F259C">
      <w:pPr>
        <w:pStyle w:val="ConsPlusNormal"/>
        <w:ind w:firstLine="540"/>
        <w:jc w:val="both"/>
      </w:pPr>
    </w:p>
    <w:p w:rsidR="000F259C" w:rsidRDefault="000F259C">
      <w:pPr>
        <w:pStyle w:val="ConsPlusNormal"/>
        <w:ind w:firstLine="540"/>
        <w:jc w:val="both"/>
      </w:pPr>
      <w:r>
        <w:t>1. К городской мебели относятся различные виды скамей отдыха, размещаемых на территориях общего пользования, рекреаций и дворов, а также скамей и столов, размещаемых на площадках для настольных игр, летних кафе и др.</w:t>
      </w:r>
    </w:p>
    <w:p w:rsidR="000F259C" w:rsidRDefault="000F259C">
      <w:pPr>
        <w:pStyle w:val="ConsPlusNormal"/>
        <w:spacing w:before="220"/>
        <w:ind w:firstLine="540"/>
        <w:jc w:val="both"/>
      </w:pPr>
      <w:r>
        <w:t>2. Скамьи следует устанавливать на твердые виды покрытия или фундамент.</w:t>
      </w:r>
    </w:p>
    <w:p w:rsidR="000F259C" w:rsidRDefault="000F259C">
      <w:pPr>
        <w:pStyle w:val="ConsPlusNormal"/>
        <w:spacing w:before="220"/>
        <w:ind w:firstLine="540"/>
        <w:jc w:val="both"/>
      </w:pPr>
      <w:r>
        <w:t>В зонах отдыха, на детских площадках допускается установка скамей на мягкие виды покрытия.</w:t>
      </w:r>
    </w:p>
    <w:p w:rsidR="000F259C" w:rsidRDefault="000F259C">
      <w:pPr>
        <w:pStyle w:val="ConsPlusNormal"/>
        <w:jc w:val="both"/>
      </w:pPr>
      <w:r>
        <w:t xml:space="preserve">(в ред. </w:t>
      </w:r>
      <w:hyperlink r:id="rId128"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При наличии фундамента его части следует выполнять не выступающими над поверхностью земли.</w:t>
      </w:r>
    </w:p>
    <w:p w:rsidR="000F259C" w:rsidRDefault="000F259C">
      <w:pPr>
        <w:pStyle w:val="ConsPlusNormal"/>
        <w:spacing w:before="220"/>
        <w:ind w:firstLine="540"/>
        <w:jc w:val="both"/>
      </w:pPr>
      <w:r>
        <w:t>Высоту скамьи для отдыха взрослого человека от уровня покрытия до плоскости сидения следует принимать в пределах 420 - 480 мм. Поверхности скамьи для отдыха следует выполнять из дерева, с различными видами водоустойчивой обработки (предпочтительно - пропиткой антисептическими материалами).</w:t>
      </w:r>
    </w:p>
    <w:p w:rsidR="000F259C" w:rsidRDefault="000F259C">
      <w:pPr>
        <w:pStyle w:val="ConsPlusNormal"/>
        <w:spacing w:before="220"/>
        <w:ind w:firstLine="540"/>
        <w:jc w:val="both"/>
      </w:pPr>
      <w:r>
        <w:t>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0F259C" w:rsidRDefault="000F259C">
      <w:pPr>
        <w:pStyle w:val="ConsPlusNormal"/>
        <w:spacing w:before="220"/>
        <w:ind w:firstLine="540"/>
        <w:jc w:val="both"/>
      </w:pPr>
      <w:r>
        <w:t>4. Количество размещаемой городской мебели рекомендуется устанавливать в зависимости от функционального назначения и количества посетителей на этой территории.</w:t>
      </w:r>
    </w:p>
    <w:p w:rsidR="000F259C" w:rsidRDefault="000F259C">
      <w:pPr>
        <w:pStyle w:val="ConsPlusNormal"/>
        <w:ind w:firstLine="540"/>
        <w:jc w:val="both"/>
      </w:pPr>
    </w:p>
    <w:p w:rsidR="000F259C" w:rsidRDefault="000F259C">
      <w:pPr>
        <w:pStyle w:val="ConsPlusTitle"/>
        <w:ind w:firstLine="540"/>
        <w:jc w:val="both"/>
        <w:outlineLvl w:val="2"/>
      </w:pPr>
      <w:r>
        <w:t>Статья 11. Уличное коммунально-бытовое оборудование</w:t>
      </w:r>
    </w:p>
    <w:p w:rsidR="000F259C" w:rsidRDefault="000F259C">
      <w:pPr>
        <w:pStyle w:val="ConsPlusNormal"/>
        <w:ind w:firstLine="540"/>
        <w:jc w:val="both"/>
      </w:pPr>
    </w:p>
    <w:p w:rsidR="000F259C" w:rsidRDefault="000F259C">
      <w:pPr>
        <w:pStyle w:val="ConsPlusNormal"/>
        <w:ind w:firstLine="540"/>
        <w:jc w:val="both"/>
      </w:pPr>
      <w:r>
        <w:t>1. К уличному коммунально-бытовому оборудованию относятся различные виды мусоросборников - контейнеров и урн. Коммунально-бытовое оборудование следует выбирать с учетом экологичности, безопасности (отсутствие острых углов), удобства в пользовании, легкости очистки, привлекательного внешнего вида.</w:t>
      </w:r>
    </w:p>
    <w:p w:rsidR="000F259C" w:rsidRDefault="000F259C">
      <w:pPr>
        <w:pStyle w:val="ConsPlusNormal"/>
        <w:spacing w:before="220"/>
        <w:ind w:firstLine="540"/>
        <w:jc w:val="both"/>
      </w:pPr>
      <w:r>
        <w:t>2. Для сбора мусора на улицах, площадях, объектах рекреации следует применять малогабаритные контейнеры емкостью менее 0,5 кубических метра и (или) урны и устанавливать у входов в объекты торговли и общественного питания, а также другие учреждения общественного назначения, подземные переходы, жилые дома и сооружения транспорта (вокзалы и платформы посадки пассажиров).</w:t>
      </w:r>
    </w:p>
    <w:p w:rsidR="000F259C" w:rsidRDefault="000F259C">
      <w:pPr>
        <w:pStyle w:val="ConsPlusNormal"/>
        <w:jc w:val="both"/>
      </w:pPr>
      <w:r>
        <w:t xml:space="preserve">(в ред. </w:t>
      </w:r>
      <w:hyperlink r:id="rId129"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Интервал расстановки малых контейнеров и урн (без учета обязательной расстановки у вышеперечисленных объектов) должен составлять:</w:t>
      </w:r>
    </w:p>
    <w:p w:rsidR="000F259C" w:rsidRDefault="000F259C">
      <w:pPr>
        <w:pStyle w:val="ConsPlusNormal"/>
        <w:spacing w:before="220"/>
        <w:ind w:firstLine="540"/>
        <w:jc w:val="both"/>
      </w:pPr>
      <w:r>
        <w:t>- на основных пешеходных коммуникациях - не более 60 метров;</w:t>
      </w:r>
    </w:p>
    <w:p w:rsidR="000F259C" w:rsidRDefault="000F259C">
      <w:pPr>
        <w:pStyle w:val="ConsPlusNormal"/>
        <w:spacing w:before="220"/>
        <w:ind w:firstLine="540"/>
        <w:jc w:val="both"/>
      </w:pPr>
      <w:r>
        <w:lastRenderedPageBreak/>
        <w:t>- на других территориях города - не более 100 метров.</w:t>
      </w:r>
    </w:p>
    <w:p w:rsidR="000F259C" w:rsidRDefault="000F259C">
      <w:pPr>
        <w:pStyle w:val="ConsPlusNormal"/>
        <w:spacing w:before="220"/>
        <w:ind w:firstLine="540"/>
        <w:jc w:val="both"/>
      </w:pPr>
      <w: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F259C" w:rsidRDefault="000F259C">
      <w:pPr>
        <w:pStyle w:val="ConsPlusNormal"/>
        <w:ind w:firstLine="540"/>
        <w:jc w:val="both"/>
      </w:pPr>
    </w:p>
    <w:p w:rsidR="000F259C" w:rsidRDefault="000F259C">
      <w:pPr>
        <w:pStyle w:val="ConsPlusTitle"/>
        <w:ind w:firstLine="540"/>
        <w:jc w:val="both"/>
        <w:outlineLvl w:val="2"/>
      </w:pPr>
      <w:r>
        <w:t>Статья 12. Уличное техническое оборудование</w:t>
      </w:r>
    </w:p>
    <w:p w:rsidR="000F259C" w:rsidRDefault="000F259C">
      <w:pPr>
        <w:pStyle w:val="ConsPlusNormal"/>
        <w:ind w:firstLine="540"/>
        <w:jc w:val="both"/>
      </w:pPr>
    </w:p>
    <w:p w:rsidR="000F259C" w:rsidRDefault="000F259C">
      <w:pPr>
        <w:pStyle w:val="ConsPlusNormal"/>
        <w:ind w:firstLine="540"/>
        <w:jc w:val="both"/>
      </w:pPr>
      <w:r>
        <w:t>1. К уличному техническому оборудованию относятся: укрытия таксофонов, почтовые ящики, автоматы по продаже воды и других изделий,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F259C" w:rsidRDefault="000F25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59C">
        <w:trPr>
          <w:jc w:val="center"/>
        </w:trPr>
        <w:tc>
          <w:tcPr>
            <w:tcW w:w="9294" w:type="dxa"/>
            <w:tcBorders>
              <w:top w:val="nil"/>
              <w:left w:val="single" w:sz="24" w:space="0" w:color="CED3F1"/>
              <w:bottom w:val="nil"/>
              <w:right w:val="single" w:sz="24" w:space="0" w:color="F4F3F8"/>
            </w:tcBorders>
            <w:shd w:val="clear" w:color="auto" w:fill="F4F3F8"/>
          </w:tcPr>
          <w:p w:rsidR="000F259C" w:rsidRDefault="000F259C">
            <w:pPr>
              <w:pStyle w:val="ConsPlusNormal"/>
              <w:jc w:val="both"/>
            </w:pPr>
            <w:r>
              <w:rPr>
                <w:color w:val="392C69"/>
              </w:rPr>
              <w:t>КонсультантПлюс: примечание.</w:t>
            </w:r>
          </w:p>
          <w:p w:rsidR="000F259C" w:rsidRDefault="000F259C">
            <w:pPr>
              <w:pStyle w:val="ConsPlusNormal"/>
              <w:jc w:val="both"/>
            </w:pPr>
            <w:r>
              <w:rPr>
                <w:color w:val="392C69"/>
              </w:rPr>
              <w:t>В официальном тексте документа, видимо, допущена опечатка: имеются в виду строительные нормы и правила Российской Федерации "СНиП 35-01-2001. Доступность зданий и сооружений для маломобильных групп населения".</w:t>
            </w:r>
          </w:p>
        </w:tc>
      </w:tr>
    </w:tbl>
    <w:p w:rsidR="000F259C" w:rsidRDefault="000F259C">
      <w:pPr>
        <w:pStyle w:val="ConsPlusNormal"/>
        <w:spacing w:before="280"/>
        <w:ind w:firstLine="540"/>
        <w:jc w:val="both"/>
      </w:pPr>
      <w:r>
        <w:t xml:space="preserve">2. Установка уличного технического оборудования должна обеспечивать удобный подход к оборудованию и соответствовать </w:t>
      </w:r>
      <w:hyperlink r:id="rId130" w:history="1">
        <w:r>
          <w:rPr>
            <w:color w:val="0000FF"/>
          </w:rPr>
          <w:t>СНиП 35-01</w:t>
        </w:r>
      </w:hyperlink>
      <w:r>
        <w:t>.</w:t>
      </w:r>
    </w:p>
    <w:p w:rsidR="000F259C" w:rsidRDefault="000F259C">
      <w:pPr>
        <w:pStyle w:val="ConsPlusNormal"/>
        <w:spacing w:before="220"/>
        <w:ind w:firstLine="540"/>
        <w:jc w:val="both"/>
      </w:pPr>
      <w:r>
        <w:t>При проектировании уличного технического оборудования следует предусматривать его вандалозащищенность, в том числе путем использования легко очищающихся и не боящихся абразивных и растворяющих веществ материалов.</w:t>
      </w:r>
    </w:p>
    <w:p w:rsidR="000F259C" w:rsidRDefault="000F259C">
      <w:pPr>
        <w:pStyle w:val="ConsPlusNormal"/>
        <w:jc w:val="both"/>
      </w:pPr>
      <w:r>
        <w:t xml:space="preserve">(абзац введен </w:t>
      </w:r>
      <w:hyperlink r:id="rId131" w:history="1">
        <w:r>
          <w:rPr>
            <w:color w:val="0000FF"/>
          </w:rPr>
          <w:t>решением</w:t>
        </w:r>
      </w:hyperlink>
      <w:r>
        <w:t xml:space="preserve"> городской Думы г. Дзержинска Нижегородской области от 26.10.2017 N 425)</w:t>
      </w:r>
    </w:p>
    <w:p w:rsidR="000F259C" w:rsidRDefault="000F259C">
      <w:pPr>
        <w:pStyle w:val="ConsPlusNormal"/>
        <w:spacing w:before="220"/>
        <w:ind w:firstLine="540"/>
        <w:jc w:val="both"/>
      </w:pPr>
      <w:r>
        <w:t>На плоских поверхностях уличного технического оборудования следует использовать перфорирование или рельефное текстурирование оборудования, которое мешает расклейке объявлений и разрисовыванию поверхности и облегчает очистку, а также предусматривать преимущественно темные тона окраски.</w:t>
      </w:r>
    </w:p>
    <w:p w:rsidR="000F259C" w:rsidRDefault="000F259C">
      <w:pPr>
        <w:pStyle w:val="ConsPlusNormal"/>
        <w:jc w:val="both"/>
      </w:pPr>
      <w:r>
        <w:t xml:space="preserve">(абзац введен </w:t>
      </w:r>
      <w:hyperlink r:id="rId132" w:history="1">
        <w:r>
          <w:rPr>
            <w:color w:val="0000FF"/>
          </w:rPr>
          <w:t>решением</w:t>
        </w:r>
      </w:hyperlink>
      <w:r>
        <w:t xml:space="preserve"> городской Думы г. Дзержинска Нижегородской области от 26.10.2017 N 425)</w:t>
      </w:r>
    </w:p>
    <w:p w:rsidR="000F259C" w:rsidRDefault="000F259C">
      <w:pPr>
        <w:pStyle w:val="ConsPlusNormal"/>
        <w:spacing w:before="220"/>
        <w:ind w:firstLine="540"/>
        <w:jc w:val="both"/>
      </w:pPr>
      <w:r>
        <w:t>3. При установке таксофонов на территориях общественного, жилого, рекреационного назначения должно быть предусмотрено их электроосвещение.</w:t>
      </w:r>
    </w:p>
    <w:p w:rsidR="000F259C" w:rsidRDefault="000F259C">
      <w:pPr>
        <w:pStyle w:val="ConsPlusNormal"/>
        <w:spacing w:before="220"/>
        <w:ind w:firstLine="540"/>
        <w:jc w:val="both"/>
      </w:pPr>
      <w:r>
        <w:t>Места размещения таксофонов следует проектировать в максимальном приближении к местам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следует устанавливать на такой высоте, чтобы уровень щели монетоприемника от покрытия составлял 1,3 метра.</w:t>
      </w:r>
    </w:p>
    <w:p w:rsidR="000F259C" w:rsidRDefault="000F259C">
      <w:pPr>
        <w:pStyle w:val="ConsPlusNormal"/>
        <w:spacing w:before="220"/>
        <w:ind w:firstLine="540"/>
        <w:jc w:val="both"/>
      </w:pPr>
      <w:r>
        <w:t>Уровень приемного отверстия почтового ящика рекомендуется располагать от уровня покрытия на высоте 1,3 м.</w:t>
      </w:r>
    </w:p>
    <w:p w:rsidR="000F259C" w:rsidRDefault="000F259C">
      <w:pPr>
        <w:pStyle w:val="ConsPlusNormal"/>
        <w:spacing w:before="220"/>
        <w:ind w:firstLine="540"/>
        <w:jc w:val="both"/>
      </w:pPr>
      <w:r>
        <w:t>4.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не должны превышать 15 мм.</w:t>
      </w:r>
    </w:p>
    <w:p w:rsidR="000F259C" w:rsidRDefault="000F259C">
      <w:pPr>
        <w:pStyle w:val="ConsPlusNormal"/>
        <w:spacing w:before="220"/>
        <w:ind w:firstLine="540"/>
        <w:jc w:val="both"/>
      </w:pPr>
      <w:r>
        <w:lastRenderedPageBreak/>
        <w:t>Вентиляционные шахты следует оборудовать решетками.</w:t>
      </w:r>
    </w:p>
    <w:p w:rsidR="000F259C" w:rsidRDefault="000F259C">
      <w:pPr>
        <w:pStyle w:val="ConsPlusNormal"/>
        <w:ind w:firstLine="540"/>
        <w:jc w:val="both"/>
      </w:pPr>
    </w:p>
    <w:p w:rsidR="000F259C" w:rsidRDefault="000F259C">
      <w:pPr>
        <w:pStyle w:val="ConsPlusTitle"/>
        <w:ind w:firstLine="540"/>
        <w:jc w:val="both"/>
        <w:outlineLvl w:val="2"/>
      </w:pPr>
      <w:r>
        <w:t>Статья 13. Игровое оборудование</w:t>
      </w:r>
    </w:p>
    <w:p w:rsidR="000F259C" w:rsidRDefault="000F259C">
      <w:pPr>
        <w:pStyle w:val="ConsPlusNormal"/>
        <w:ind w:firstLine="540"/>
        <w:jc w:val="both"/>
      </w:pPr>
    </w:p>
    <w:p w:rsidR="000F259C" w:rsidRDefault="000F259C">
      <w:pPr>
        <w:pStyle w:val="ConsPlusNormal"/>
        <w:ind w:firstLine="540"/>
        <w:jc w:val="both"/>
      </w:pPr>
      <w:r>
        <w:t>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0F259C" w:rsidRDefault="000F259C">
      <w:pPr>
        <w:pStyle w:val="ConsPlusNormal"/>
        <w:spacing w:before="220"/>
        <w:ind w:firstLine="540"/>
        <w:jc w:val="both"/>
      </w:pPr>
      <w:r>
        <w:t>Рекомендуется применение модульного оборудования, обеспечивающего вариантность сочетаний элементов.</w:t>
      </w:r>
    </w:p>
    <w:p w:rsidR="000F259C" w:rsidRDefault="000F259C">
      <w:pPr>
        <w:pStyle w:val="ConsPlusNormal"/>
        <w:spacing w:before="220"/>
        <w:ind w:firstLine="540"/>
        <w:jc w:val="both"/>
      </w:pPr>
      <w:r>
        <w:t>2. Материал игрового оборудования и качество его обработки должны соответствовать следующим требованиям:</w:t>
      </w:r>
    </w:p>
    <w:p w:rsidR="000F259C" w:rsidRDefault="000F259C">
      <w:pPr>
        <w:pStyle w:val="ConsPlusNormal"/>
        <w:spacing w:before="220"/>
        <w:ind w:firstLine="540"/>
        <w:jc w:val="both"/>
      </w:pPr>
      <w:r>
        <w:t>- деревянное оборудование следует изготавливать из твердых пород дерева со специальной обработкой, предотвращающей гниение, усыхание, возгорание, сколы; поверхность оборудования должна быть отполированной, острые углы закруглены;</w:t>
      </w:r>
    </w:p>
    <w:p w:rsidR="000F259C" w:rsidRDefault="000F259C">
      <w:pPr>
        <w:pStyle w:val="ConsPlusNormal"/>
        <w:spacing w:before="220"/>
        <w:ind w:firstLine="540"/>
        <w:jc w:val="both"/>
      </w:pPr>
      <w:r>
        <w:t>- для несущих конструкций оборудования преимущественно следует применять металл с надежными соединениями и соответствующей обработкой поверхности (влагостойкая покраска, антикоррозийное покрытие), а также металлопластик;</w:t>
      </w:r>
    </w:p>
    <w:p w:rsidR="000F259C" w:rsidRDefault="000F259C">
      <w:pPr>
        <w:pStyle w:val="ConsPlusNormal"/>
        <w:spacing w:before="220"/>
        <w:ind w:firstLine="540"/>
        <w:jc w:val="both"/>
      </w:pPr>
      <w:r>
        <w:t>- бетонные и железобетонные элементы оборудования должны иметь гладкие поверхности и выполнены из бетона марки не ниже 300, морозостойкостью не менее 150;</w:t>
      </w:r>
    </w:p>
    <w:p w:rsidR="000F259C" w:rsidRDefault="000F259C">
      <w:pPr>
        <w:pStyle w:val="ConsPlusNormal"/>
        <w:spacing w:before="220"/>
        <w:ind w:firstLine="540"/>
        <w:jc w:val="both"/>
      </w:pPr>
      <w:r>
        <w:t>- оборудование из металлопластика и полимеров должно иметь гладкую поверхность и окраску яркой, чистой цветовой гаммы, не выцветающей от воздействия климатических факторов.</w:t>
      </w:r>
    </w:p>
    <w:p w:rsidR="000F259C" w:rsidRDefault="000F259C">
      <w:pPr>
        <w:pStyle w:val="ConsPlusNormal"/>
        <w:spacing w:before="220"/>
        <w:ind w:firstLine="540"/>
        <w:jc w:val="both"/>
      </w:pPr>
      <w:r>
        <w:t>3. Конструкции игрового оборудования не должны иметь острые углы, не должны допускать застревание частей тела ребенка и попадание их под элементы оборудования в состоянии движения.</w:t>
      </w:r>
    </w:p>
    <w:p w:rsidR="000F259C" w:rsidRDefault="000F259C">
      <w:pPr>
        <w:pStyle w:val="ConsPlusNormal"/>
        <w:spacing w:before="220"/>
        <w:ind w:firstLine="540"/>
        <w:jc w:val="both"/>
      </w:pPr>
      <w:r>
        <w:t>Поручни оборудования должны обеспечивать полный охват рукой ребенка.</w:t>
      </w:r>
    </w:p>
    <w:p w:rsidR="000F259C" w:rsidRDefault="000F259C">
      <w:pPr>
        <w:pStyle w:val="ConsPlusNormal"/>
        <w:spacing w:before="220"/>
        <w:ind w:firstLine="540"/>
        <w:jc w:val="both"/>
      </w:pPr>
      <w:r>
        <w:t>В комплексах игрового оборудования при глубине внутреннего пространства более 2 метров следует предусматривать не менее двух отверстий диаметром не менее 500 мм для обеспечения возможности доступа внутрь для оказания экстренной помощи детям.</w:t>
      </w:r>
    </w:p>
    <w:p w:rsidR="000F259C" w:rsidRDefault="000F259C">
      <w:pPr>
        <w:pStyle w:val="ConsPlusNormal"/>
        <w:spacing w:before="220"/>
        <w:ind w:firstLine="540"/>
        <w:jc w:val="both"/>
      </w:pPr>
      <w:r>
        <w:t>4. При размещении игрового оборудования на детских игровых площадках следует соблюдать минимальные расстояния безопасности и не допускать размещения других видов игрового оборудования, скамей, урн, бортовых камней и твердых видов покрытия, а также веток, стволов, корней деревьев.</w:t>
      </w:r>
    </w:p>
    <w:p w:rsidR="000F259C" w:rsidRDefault="000F259C">
      <w:pPr>
        <w:pStyle w:val="ConsPlusNormal"/>
        <w:spacing w:before="220"/>
        <w:ind w:firstLine="540"/>
        <w:jc w:val="both"/>
      </w:pPr>
      <w:r>
        <w:t>Требования к параметрам игрового оборудования и его отдельных частей следует принимать согласно Правилам размещения детских и спортивных площадок, действующих на территории города.</w:t>
      </w:r>
    </w:p>
    <w:p w:rsidR="000F259C" w:rsidRDefault="000F259C">
      <w:pPr>
        <w:pStyle w:val="ConsPlusNormal"/>
        <w:ind w:firstLine="540"/>
        <w:jc w:val="both"/>
      </w:pPr>
    </w:p>
    <w:p w:rsidR="000F259C" w:rsidRDefault="000F259C">
      <w:pPr>
        <w:pStyle w:val="ConsPlusTitle"/>
        <w:ind w:firstLine="540"/>
        <w:jc w:val="both"/>
        <w:outlineLvl w:val="2"/>
      </w:pPr>
      <w:r>
        <w:t>Статья 14. Спортивное оборудование</w:t>
      </w:r>
    </w:p>
    <w:p w:rsidR="000F259C" w:rsidRDefault="000F259C">
      <w:pPr>
        <w:pStyle w:val="ConsPlusNormal"/>
        <w:ind w:firstLine="540"/>
        <w:jc w:val="both"/>
      </w:pPr>
    </w:p>
    <w:p w:rsidR="000F259C" w:rsidRDefault="000F259C">
      <w:pPr>
        <w:pStyle w:val="ConsPlusNormal"/>
        <w:ind w:firstLine="540"/>
        <w:jc w:val="both"/>
      </w:pPr>
      <w:r>
        <w:t>1.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0F259C" w:rsidRDefault="000F259C">
      <w:pPr>
        <w:pStyle w:val="ConsPlusNormal"/>
        <w:spacing w:before="220"/>
        <w:ind w:firstLine="540"/>
        <w:jc w:val="both"/>
      </w:pPr>
      <w:r>
        <w:t xml:space="preserve">2. Спортивное оборудование в виде специальных физкультурных снарядов и тренажеров должно быть изготовлено из металла, металлопластика или из дерева и иметь поверхность, исключающую получение травм (отсутствие трещин, сколов и т.п.); при его выборе и размещении </w:t>
      </w:r>
      <w:r>
        <w:lastRenderedPageBreak/>
        <w:t>следует руководствоваться каталогами сертифицированного оборудования.</w:t>
      </w:r>
    </w:p>
    <w:p w:rsidR="000F259C" w:rsidRDefault="000F259C">
      <w:pPr>
        <w:pStyle w:val="ConsPlusNormal"/>
        <w:ind w:firstLine="540"/>
        <w:jc w:val="both"/>
      </w:pPr>
    </w:p>
    <w:p w:rsidR="000F259C" w:rsidRDefault="000F259C">
      <w:pPr>
        <w:pStyle w:val="ConsPlusTitle"/>
        <w:ind w:firstLine="540"/>
        <w:jc w:val="both"/>
        <w:outlineLvl w:val="2"/>
      </w:pPr>
      <w:r>
        <w:t>Статья 15. Освещение и осветительное оборудование</w:t>
      </w:r>
    </w:p>
    <w:p w:rsidR="000F259C" w:rsidRDefault="000F259C">
      <w:pPr>
        <w:pStyle w:val="ConsPlusNormal"/>
        <w:ind w:firstLine="540"/>
        <w:jc w:val="both"/>
      </w:pPr>
    </w:p>
    <w:p w:rsidR="000F259C" w:rsidRDefault="000F259C">
      <w:pPr>
        <w:pStyle w:val="ConsPlusNormal"/>
        <w:ind w:firstLine="540"/>
        <w:jc w:val="both"/>
      </w:pPr>
      <w:bookmarkStart w:id="4" w:name="P628"/>
      <w:bookmarkEnd w:id="4"/>
      <w:r>
        <w:t>1. В целях решения утилитарных, светопланировочных и светокомпозиционных задач, а также светоцветового зонирования территории города и формирования системы светопространственных ансамблей следует предусматривать функциональное, архитектурное и информационное освещение.</w:t>
      </w:r>
    </w:p>
    <w:p w:rsidR="000F259C" w:rsidRDefault="000F259C">
      <w:pPr>
        <w:pStyle w:val="ConsPlusNormal"/>
        <w:spacing w:before="220"/>
        <w:ind w:firstLine="540"/>
        <w:jc w:val="both"/>
      </w:pPr>
      <w:r>
        <w:t xml:space="preserve">2. При проектировании осветительных установок каждой из трех групп освещения, указанных в </w:t>
      </w:r>
      <w:hyperlink w:anchor="P628" w:history="1">
        <w:r>
          <w:rPr>
            <w:color w:val="0000FF"/>
          </w:rPr>
          <w:t>части 1</w:t>
        </w:r>
      </w:hyperlink>
      <w:r>
        <w:t xml:space="preserve"> настоящей статьи, следует обеспечить:</w:t>
      </w:r>
    </w:p>
    <w:p w:rsidR="000F259C" w:rsidRDefault="000F259C">
      <w:pPr>
        <w:pStyle w:val="ConsPlusNormal"/>
        <w:spacing w:before="220"/>
        <w:ind w:firstLine="540"/>
        <w:jc w:val="both"/>
      </w:pPr>
      <w: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0F259C" w:rsidRDefault="000F259C">
      <w:pPr>
        <w:pStyle w:val="ConsPlusNormal"/>
        <w:spacing w:before="220"/>
        <w:ind w:firstLine="540"/>
        <w:jc w:val="both"/>
      </w:pPr>
      <w:r>
        <w:t>- надежность работы установок согласно Правилам устройства электроустановок (ПУЭ), безопасность населения, обслуживающего персонала и, при необходимости, защищенность от вандализма;</w:t>
      </w:r>
    </w:p>
    <w:p w:rsidR="000F259C" w:rsidRDefault="000F259C">
      <w:pPr>
        <w:pStyle w:val="ConsPlusNormal"/>
        <w:spacing w:before="22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0F259C" w:rsidRDefault="000F259C">
      <w:pPr>
        <w:pStyle w:val="ConsPlusNormal"/>
        <w:spacing w:before="220"/>
        <w:ind w:firstLine="540"/>
        <w:jc w:val="both"/>
      </w:pPr>
      <w:r>
        <w:t>- качество применяемых материалов и изделий с учетом эстетичности их восприятия в дневное и ночное время;</w:t>
      </w:r>
    </w:p>
    <w:p w:rsidR="000F259C" w:rsidRDefault="000F259C">
      <w:pPr>
        <w:pStyle w:val="ConsPlusNormal"/>
        <w:spacing w:before="220"/>
        <w:ind w:firstLine="540"/>
        <w:jc w:val="both"/>
      </w:pPr>
      <w:r>
        <w:t>- удобство обслуживания и управления при разных режимах работы установок.</w:t>
      </w:r>
    </w:p>
    <w:p w:rsidR="000F259C" w:rsidRDefault="000F259C">
      <w:pPr>
        <w:pStyle w:val="ConsPlusNormal"/>
        <w:spacing w:before="220"/>
        <w:ind w:firstLine="540"/>
        <w:jc w:val="both"/>
      </w:pPr>
      <w:r>
        <w:t>Защиту от графического вандализма осветительных установок, выбирая или проектируя рельефную поверхность, в том числе с использованием краски, содержащей рельефные частицы.</w:t>
      </w:r>
    </w:p>
    <w:p w:rsidR="000F259C" w:rsidRDefault="000F259C">
      <w:pPr>
        <w:pStyle w:val="ConsPlusNormal"/>
        <w:jc w:val="both"/>
      </w:pPr>
      <w:r>
        <w:t xml:space="preserve">(абзац введен </w:t>
      </w:r>
      <w:hyperlink r:id="rId133" w:history="1">
        <w:r>
          <w:rPr>
            <w:color w:val="0000FF"/>
          </w:rPr>
          <w:t>решением</w:t>
        </w:r>
      </w:hyperlink>
      <w:r>
        <w:t xml:space="preserve"> городской Думы г. Дзержинска Нижегородской области от 26.10.2017 N 425)</w:t>
      </w:r>
    </w:p>
    <w:p w:rsidR="000F259C" w:rsidRDefault="000F259C">
      <w:pPr>
        <w:pStyle w:val="ConsPlusNormal"/>
        <w:spacing w:before="220"/>
        <w:ind w:firstLine="540"/>
        <w:jc w:val="both"/>
      </w:pPr>
      <w:r>
        <w:t>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0F259C" w:rsidRDefault="000F259C">
      <w:pPr>
        <w:pStyle w:val="ConsPlusNormal"/>
        <w:spacing w:before="220"/>
        <w:ind w:firstLine="540"/>
        <w:jc w:val="both"/>
      </w:pPr>
      <w:r>
        <w:t>1) обычные установки следует применять в транспортных и пешеходных зонах и располагать светильники на опорах (венчающие, консольные), подвесах или фасадах (бра, плафоны) на высоте от 3 до 15 метров;</w:t>
      </w:r>
    </w:p>
    <w:p w:rsidR="000F259C" w:rsidRDefault="000F259C">
      <w:pPr>
        <w:pStyle w:val="ConsPlusNormal"/>
        <w:spacing w:before="220"/>
        <w:ind w:firstLine="540"/>
        <w:jc w:val="both"/>
      </w:pPr>
      <w:r>
        <w:t>2) высокомачтовые установки следует использовать для освещения обширных пространств, транспортных развязок и магистралей, открытых паркингов и располагать осветительные приборы (прожекторы или светильники) на опорах, на высоте 20 и более метров;</w:t>
      </w:r>
    </w:p>
    <w:p w:rsidR="000F259C" w:rsidRDefault="000F259C">
      <w:pPr>
        <w:pStyle w:val="ConsPlusNormal"/>
        <w:spacing w:before="220"/>
        <w:ind w:firstLine="540"/>
        <w:jc w:val="both"/>
      </w:pPr>
      <w:r>
        <w:t>3) парапетные установки следует использовать для технико-эстетического и (или) художественного освещения, при этом светильники рекомендуется встраивать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w:t>
      </w:r>
    </w:p>
    <w:p w:rsidR="000F259C" w:rsidRDefault="000F259C">
      <w:pPr>
        <w:pStyle w:val="ConsPlusNormal"/>
        <w:spacing w:before="220"/>
        <w:ind w:firstLine="540"/>
        <w:jc w:val="both"/>
      </w:pPr>
      <w:r>
        <w:t>4) газонные светильники следует применять на территориях общественного пользования и объектов рекреации в зонах минимального вандализма для освещения газонов, цветников, пешеходных дорожек и площадок;</w:t>
      </w:r>
    </w:p>
    <w:p w:rsidR="000F259C" w:rsidRDefault="000F259C">
      <w:pPr>
        <w:pStyle w:val="ConsPlusNormal"/>
        <w:spacing w:before="220"/>
        <w:ind w:firstLine="540"/>
        <w:jc w:val="both"/>
      </w:pPr>
      <w:r>
        <w:t xml:space="preserve">5) светильники, встроенные в ступени, подпорные стенки, ограждения, цоколи зданий и сооружений, в малые архитектурные формы, следует использовать для освещения пешеходных </w:t>
      </w:r>
      <w:r>
        <w:lastRenderedPageBreak/>
        <w:t>зон территорий общественного назначения.</w:t>
      </w:r>
    </w:p>
    <w:p w:rsidR="000F259C" w:rsidRDefault="000F259C">
      <w:pPr>
        <w:pStyle w:val="ConsPlusNormal"/>
        <w:spacing w:before="220"/>
        <w:ind w:firstLine="540"/>
        <w:jc w:val="both"/>
      </w:pPr>
      <w:r>
        <w:t>4.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и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0F259C" w:rsidRDefault="000F259C">
      <w:pPr>
        <w:pStyle w:val="ConsPlusNormal"/>
        <w:spacing w:before="220"/>
        <w:ind w:firstLine="540"/>
        <w:jc w:val="both"/>
      </w:pPr>
      <w:r>
        <w:t>К временным установкам архитектурного освещения относится праздничная иллюминация: световые гирлянды, сетки, контурные обтяжки, а также светографические элементы, панно и объемные композиции из ламп накаливания и разрядных, светодиодов, световодов, световые проекции, лазерные рисунки и т.п.</w:t>
      </w:r>
    </w:p>
    <w:p w:rsidR="000F259C" w:rsidRDefault="000F259C">
      <w:pPr>
        <w:pStyle w:val="ConsPlusNormal"/>
        <w:spacing w:before="220"/>
        <w:ind w:firstLine="540"/>
        <w:jc w:val="both"/>
      </w:pPr>
      <w:r>
        <w:t>Для монтажа элементов архитектурного освещения могут использоваться установки функционального освещения (опоры уличных светильников).</w:t>
      </w:r>
    </w:p>
    <w:p w:rsidR="000F259C" w:rsidRDefault="000F259C">
      <w:pPr>
        <w:pStyle w:val="ConsPlusNormal"/>
        <w:spacing w:before="220"/>
        <w:ind w:firstLine="540"/>
        <w:jc w:val="both"/>
      </w:pPr>
      <w:r>
        <w:t>5. Световая информация, в том числе световая реклама, должна помогать пешеходам и водителям транспорта ориентироваться в городском пространстве и участвовать в решении светокомпозиционных задач.</w:t>
      </w:r>
    </w:p>
    <w:p w:rsidR="000F259C" w:rsidRDefault="000F259C">
      <w:pPr>
        <w:pStyle w:val="ConsPlusNormal"/>
        <w:spacing w:before="220"/>
        <w:ind w:firstLine="540"/>
        <w:jc w:val="both"/>
      </w:pPr>
      <w:r>
        <w:t>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действующим правилам дорожного движения и не нарушать комфортность проживания населения.</w:t>
      </w:r>
    </w:p>
    <w:p w:rsidR="000F259C" w:rsidRDefault="000F259C">
      <w:pPr>
        <w:pStyle w:val="ConsPlusNormal"/>
        <w:spacing w:before="220"/>
        <w:ind w:firstLine="540"/>
        <w:jc w:val="both"/>
      </w:pPr>
      <w:r>
        <w:t>6. В стационарных установках функционального, архитектурного освещения и световой информации следует применять энергоэффективные источники света, эффективные осветительные приборы и системы, качественные по внешним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стандартов.</w:t>
      </w:r>
    </w:p>
    <w:p w:rsidR="000F259C" w:rsidRDefault="000F259C">
      <w:pPr>
        <w:pStyle w:val="ConsPlusNormal"/>
        <w:spacing w:before="220"/>
        <w:ind w:firstLine="540"/>
        <w:jc w:val="both"/>
      </w:pPr>
      <w:r>
        <w:t>7. В установках архитектурного освещения и световой информации источники белого или цветного света следует использовать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w:t>
      </w:r>
    </w:p>
    <w:p w:rsidR="000F259C" w:rsidRDefault="000F259C">
      <w:pPr>
        <w:pStyle w:val="ConsPlusNormal"/>
        <w:spacing w:before="220"/>
        <w:ind w:firstLine="540"/>
        <w:jc w:val="both"/>
      </w:pPr>
      <w:r>
        <w:t>8.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0F259C" w:rsidRDefault="000F259C">
      <w:pPr>
        <w:pStyle w:val="ConsPlusNormal"/>
        <w:spacing w:before="220"/>
        <w:ind w:firstLine="540"/>
        <w:jc w:val="both"/>
      </w:pPr>
      <w:r>
        <w:t>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w:t>
      </w:r>
    </w:p>
    <w:p w:rsidR="000F259C" w:rsidRDefault="000F259C">
      <w:pPr>
        <w:pStyle w:val="ConsPlusNormal"/>
        <w:spacing w:before="220"/>
        <w:ind w:firstLine="540"/>
        <w:jc w:val="both"/>
      </w:pPr>
      <w:r>
        <w:t>9. Для освещения проезжей части улиц и сопутствующих им тротуаров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0F259C" w:rsidRDefault="000F259C">
      <w:pPr>
        <w:pStyle w:val="ConsPlusNormal"/>
        <w:spacing w:before="220"/>
        <w:ind w:firstLine="540"/>
        <w:jc w:val="both"/>
      </w:pPr>
      <w:r>
        <w:t>10. Выбор типа, расположения и способа установки светильников функционального освещения транспортных и пешеходных зон следует осуществлять с учетом формируемого масштаба световых пространств:</w:t>
      </w:r>
    </w:p>
    <w:p w:rsidR="000F259C" w:rsidRDefault="000F259C">
      <w:pPr>
        <w:pStyle w:val="ConsPlusNormal"/>
        <w:spacing w:before="220"/>
        <w:ind w:firstLine="540"/>
        <w:jc w:val="both"/>
      </w:pPr>
      <w:r>
        <w:t>1) над проезжей частью улиц, дорог и площадей светильники на опорах следует устанавливать на высоте не менее 8 метров;</w:t>
      </w:r>
    </w:p>
    <w:p w:rsidR="000F259C" w:rsidRDefault="000F259C">
      <w:pPr>
        <w:pStyle w:val="ConsPlusNormal"/>
        <w:spacing w:before="220"/>
        <w:ind w:firstLine="540"/>
        <w:jc w:val="both"/>
      </w:pPr>
      <w:r>
        <w:lastRenderedPageBreak/>
        <w:t>2) в пешеходных зонах высоту установки светильников на опорах следует принимать не менее 3,5 метра и не более 5,5 метра;</w:t>
      </w:r>
    </w:p>
    <w:p w:rsidR="000F259C" w:rsidRDefault="000F259C">
      <w:pPr>
        <w:pStyle w:val="ConsPlusNormal"/>
        <w:spacing w:before="220"/>
        <w:ind w:firstLine="540"/>
        <w:jc w:val="both"/>
      </w:pPr>
      <w:r>
        <w:t>3) светильники (бра, плафоны) для освещения проездов, тротуаров и площадок, расположенных у зданий, следует устанавливать на высоте не менее 3 метров;</w:t>
      </w:r>
    </w:p>
    <w:p w:rsidR="000F259C" w:rsidRDefault="000F259C">
      <w:pPr>
        <w:pStyle w:val="ConsPlusNormal"/>
        <w:spacing w:before="220"/>
        <w:ind w:firstLine="540"/>
        <w:jc w:val="both"/>
      </w:pPr>
      <w:r>
        <w:t>4) опоры уличных светильников для освещения проезжей части общегородских улиц должны располагаться на расстоянии не менее 0,6 м от лицевой грани бортового камня до цоколя опоры. Опора не должна находиться между пожарным гидрантом и проезжей частью улиц и дорог;</w:t>
      </w:r>
    </w:p>
    <w:p w:rsidR="000F259C" w:rsidRDefault="000F259C">
      <w:pPr>
        <w:pStyle w:val="ConsPlusNormal"/>
        <w:spacing w:before="220"/>
        <w:ind w:firstLine="540"/>
        <w:jc w:val="both"/>
      </w:pPr>
      <w:r>
        <w:t>5) опоры на пересечениях магистральных улиц и дорог следует устанавливать до начала закругления тротуаров и не ближе 1,5 метра от различного рода въездов, не нарушая единого строя линии их установки.</w:t>
      </w:r>
    </w:p>
    <w:p w:rsidR="000F259C" w:rsidRDefault="000F259C">
      <w:pPr>
        <w:pStyle w:val="ConsPlusNormal"/>
        <w:spacing w:before="220"/>
        <w:ind w:firstLine="540"/>
        <w:jc w:val="both"/>
      </w:pPr>
      <w:r>
        <w:t>11. В целях рационального использования электроэнергии и обеспечения визуального разнообразия среды города в темное время суток при проектировании всех трех групп осветительных установок следует предусматривать следующие режимы их работы:</w:t>
      </w:r>
    </w:p>
    <w:p w:rsidR="000F259C" w:rsidRDefault="000F259C">
      <w:pPr>
        <w:pStyle w:val="ConsPlusNormal"/>
        <w:spacing w:before="220"/>
        <w:ind w:firstLine="540"/>
        <w:jc w:val="both"/>
      </w:pPr>
      <w:r>
        <w:t>-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0F259C" w:rsidRDefault="000F259C">
      <w:pPr>
        <w:pStyle w:val="ConsPlusNormal"/>
        <w:spacing w:before="220"/>
        <w:ind w:firstLine="540"/>
        <w:jc w:val="both"/>
      </w:pPr>
      <w:r>
        <w:t>-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 допускаемая нормами освещенности;</w:t>
      </w:r>
    </w:p>
    <w:p w:rsidR="000F259C" w:rsidRDefault="000F259C">
      <w:pPr>
        <w:pStyle w:val="ConsPlusNormal"/>
        <w:spacing w:before="220"/>
        <w:ind w:firstLine="54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w:t>
      </w:r>
    </w:p>
    <w:p w:rsidR="000F259C" w:rsidRDefault="000F259C">
      <w:pPr>
        <w:pStyle w:val="ConsPlusNormal"/>
        <w:jc w:val="both"/>
      </w:pPr>
      <w:r>
        <w:t xml:space="preserve">(в ред. </w:t>
      </w:r>
      <w:hyperlink r:id="rId134"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0F259C" w:rsidRDefault="000F259C">
      <w:pPr>
        <w:pStyle w:val="ConsPlusNormal"/>
        <w:spacing w:before="220"/>
        <w:ind w:firstLine="540"/>
        <w:jc w:val="both"/>
      </w:pPr>
      <w:r>
        <w:t>12. Отключение следует производить:</w:t>
      </w:r>
    </w:p>
    <w:p w:rsidR="000F259C" w:rsidRDefault="000F259C">
      <w:pPr>
        <w:pStyle w:val="ConsPlusNormal"/>
        <w:spacing w:before="220"/>
        <w:ind w:firstLine="540"/>
        <w:jc w:val="both"/>
      </w:pPr>
      <w:r>
        <w:t>- установок функционального освещения - утром при повышении освещенности до 10 лк;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0F259C" w:rsidRDefault="000F259C">
      <w:pPr>
        <w:pStyle w:val="ConsPlusNormal"/>
        <w:spacing w:before="220"/>
        <w:ind w:firstLine="540"/>
        <w:jc w:val="both"/>
      </w:pPr>
      <w:r>
        <w:t>- установок архитектурного освещения - в соответствии с решением администрации города о назначении вечернего режима в зимнее и летнее полугодие до полуночи и до часу ночи соответственно; на ряде объектов (вокзалы, градостроительные доминанты, въезды в город и т.п.) установки архитектурного освещения могут функционировать от заката до рассвета;</w:t>
      </w:r>
    </w:p>
    <w:p w:rsidR="000F259C" w:rsidRDefault="000F259C">
      <w:pPr>
        <w:pStyle w:val="ConsPlusNormal"/>
        <w:spacing w:before="220"/>
        <w:ind w:firstLine="540"/>
        <w:jc w:val="both"/>
      </w:pPr>
      <w:r>
        <w:t>- установок световой информации - по решению владельцев.</w:t>
      </w:r>
    </w:p>
    <w:p w:rsidR="000F259C" w:rsidRDefault="000F259C">
      <w:pPr>
        <w:pStyle w:val="ConsPlusNormal"/>
        <w:ind w:firstLine="540"/>
        <w:jc w:val="both"/>
      </w:pPr>
    </w:p>
    <w:p w:rsidR="000F259C" w:rsidRDefault="000F259C">
      <w:pPr>
        <w:pStyle w:val="ConsPlusTitle"/>
        <w:ind w:firstLine="540"/>
        <w:jc w:val="both"/>
        <w:outlineLvl w:val="2"/>
      </w:pPr>
      <w:r>
        <w:t>Статья 16. Рекламные и информационные конструкции</w:t>
      </w:r>
    </w:p>
    <w:p w:rsidR="000F259C" w:rsidRDefault="000F259C">
      <w:pPr>
        <w:pStyle w:val="ConsPlusNormal"/>
        <w:ind w:firstLine="540"/>
        <w:jc w:val="both"/>
      </w:pPr>
      <w:r>
        <w:t xml:space="preserve">(в ред. </w:t>
      </w:r>
      <w:hyperlink r:id="rId135" w:history="1">
        <w:r>
          <w:rPr>
            <w:color w:val="0000FF"/>
          </w:rPr>
          <w:t>решения</w:t>
        </w:r>
      </w:hyperlink>
      <w:r>
        <w:t xml:space="preserve"> городской Думы г. Дзержинска Нижегородской области от 24.04.2018 N 494)</w:t>
      </w:r>
    </w:p>
    <w:p w:rsidR="000F259C" w:rsidRDefault="000F259C">
      <w:pPr>
        <w:pStyle w:val="ConsPlusNormal"/>
        <w:ind w:firstLine="540"/>
        <w:jc w:val="both"/>
      </w:pPr>
    </w:p>
    <w:p w:rsidR="000F259C" w:rsidRDefault="000F259C">
      <w:pPr>
        <w:pStyle w:val="ConsPlusNormal"/>
        <w:ind w:firstLine="540"/>
        <w:jc w:val="both"/>
      </w:pPr>
      <w:r>
        <w:t xml:space="preserve">Размещение рекламных конструкций на территории города осуществляется в соответствии с Федеральным </w:t>
      </w:r>
      <w:hyperlink r:id="rId136" w:history="1">
        <w:r>
          <w:rPr>
            <w:color w:val="0000FF"/>
          </w:rPr>
          <w:t>законом</w:t>
        </w:r>
      </w:hyperlink>
      <w:r>
        <w:t xml:space="preserve"> от 13.03.2006 N 38-ФЗ "О рекламе" и правовыми актами органов местного самоуправления.</w:t>
      </w:r>
    </w:p>
    <w:p w:rsidR="000F259C" w:rsidRDefault="000F259C">
      <w:pPr>
        <w:pStyle w:val="ConsPlusNormal"/>
        <w:spacing w:before="220"/>
        <w:ind w:firstLine="540"/>
        <w:jc w:val="both"/>
      </w:pPr>
      <w:r>
        <w:lastRenderedPageBreak/>
        <w:t>Размещение информационных конструкций осуществляется в соответствии с Правилами размещения и содержания информационных конструкций на территории городского округа город Дзержинск, устанавливаемыми правовым актом администрации города.</w:t>
      </w:r>
    </w:p>
    <w:p w:rsidR="000F259C" w:rsidRDefault="000F259C">
      <w:pPr>
        <w:pStyle w:val="ConsPlusNormal"/>
        <w:ind w:firstLine="540"/>
        <w:jc w:val="both"/>
      </w:pPr>
    </w:p>
    <w:p w:rsidR="000F259C" w:rsidRDefault="000F259C">
      <w:pPr>
        <w:pStyle w:val="ConsPlusTitle"/>
        <w:ind w:firstLine="540"/>
        <w:jc w:val="both"/>
        <w:outlineLvl w:val="2"/>
      </w:pPr>
      <w:r>
        <w:t>Статья 17. Временные объекты</w:t>
      </w:r>
    </w:p>
    <w:p w:rsidR="000F259C" w:rsidRDefault="000F259C">
      <w:pPr>
        <w:pStyle w:val="ConsPlusNormal"/>
        <w:ind w:firstLine="540"/>
        <w:jc w:val="both"/>
      </w:pPr>
    </w:p>
    <w:p w:rsidR="000F259C" w:rsidRDefault="000F259C">
      <w:pPr>
        <w:pStyle w:val="ConsPlusNormal"/>
        <w:ind w:firstLine="540"/>
        <w:jc w:val="both"/>
      </w:pPr>
      <w:r>
        <w:t>1. Размещение временных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 Размещение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0F259C" w:rsidRDefault="000F259C">
      <w:pPr>
        <w:pStyle w:val="ConsPlusNormal"/>
        <w:spacing w:before="220"/>
        <w:ind w:firstLine="540"/>
        <w:jc w:val="both"/>
      </w:pPr>
      <w:r>
        <w:t>2. Временные объекты следует устанавливать на твердые виды покрытия, оборудовать осветительным оборудованием, урнами и малыми контейнерами для мусора.</w:t>
      </w:r>
    </w:p>
    <w:p w:rsidR="000F259C" w:rsidRDefault="000F259C">
      <w:pPr>
        <w:pStyle w:val="ConsPlusNormal"/>
        <w:spacing w:before="220"/>
        <w:ind w:firstLine="540"/>
        <w:jc w:val="both"/>
      </w:pPr>
      <w:r>
        <w:t>3. Отделочные материалы временных объектов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поликарбонатные покрытия.</w:t>
      </w:r>
    </w:p>
    <w:p w:rsidR="000F259C" w:rsidRDefault="000F259C">
      <w:pPr>
        <w:pStyle w:val="ConsPlusNormal"/>
        <w:spacing w:before="220"/>
        <w:ind w:firstLine="540"/>
        <w:jc w:val="both"/>
      </w:pPr>
      <w:r>
        <w:t>4. Не допускается размещение временных объектов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w:t>
      </w:r>
    </w:p>
    <w:p w:rsidR="000F259C" w:rsidRDefault="000F259C">
      <w:pPr>
        <w:pStyle w:val="ConsPlusNormal"/>
        <w:spacing w:before="220"/>
        <w:ind w:firstLine="540"/>
        <w:jc w:val="both"/>
      </w:pPr>
      <w:r>
        <w:t>- ближе 25 метров от вентиляционных шахт;</w:t>
      </w:r>
    </w:p>
    <w:p w:rsidR="000F259C" w:rsidRDefault="000F259C">
      <w:pPr>
        <w:pStyle w:val="ConsPlusNormal"/>
        <w:spacing w:before="220"/>
        <w:ind w:firstLine="540"/>
        <w:jc w:val="both"/>
      </w:pPr>
      <w:r>
        <w:t>- 20 метров от окон жилых помещений;</w:t>
      </w:r>
    </w:p>
    <w:p w:rsidR="000F259C" w:rsidRDefault="000F259C">
      <w:pPr>
        <w:pStyle w:val="ConsPlusNormal"/>
        <w:spacing w:before="220"/>
        <w:ind w:firstLine="540"/>
        <w:jc w:val="both"/>
      </w:pPr>
      <w:r>
        <w:t>- перед витринами торговых предприятий;</w:t>
      </w:r>
    </w:p>
    <w:p w:rsidR="000F259C" w:rsidRDefault="000F259C">
      <w:pPr>
        <w:pStyle w:val="ConsPlusNormal"/>
        <w:spacing w:before="220"/>
        <w:ind w:firstLine="540"/>
        <w:jc w:val="both"/>
      </w:pPr>
      <w:r>
        <w:t>- 3 метров от ствола дерева.</w:t>
      </w:r>
    </w:p>
    <w:p w:rsidR="000F259C" w:rsidRDefault="000F259C">
      <w:pPr>
        <w:pStyle w:val="ConsPlusNormal"/>
        <w:spacing w:before="220"/>
        <w:ind w:firstLine="540"/>
        <w:jc w:val="both"/>
      </w:pPr>
      <w:r>
        <w:t>5. Остановочные павильоны следует размещать в местах остановок общественного пассажирского транспорта. Для установки павильона следует предусмотреть площадку с твердыми видами покрытия. Расстояние от края проезжей части до ближайшей конструкции павильона должно быть не менее 3 метров, расстояние от боковых конструкций павильона до ствола деревьев - не менее 2 метров для деревьев с компактной кроной.</w:t>
      </w:r>
    </w:p>
    <w:p w:rsidR="000F259C" w:rsidRDefault="000F259C">
      <w:pPr>
        <w:pStyle w:val="ConsPlusNormal"/>
        <w:spacing w:before="220"/>
        <w:ind w:firstLine="540"/>
        <w:jc w:val="both"/>
      </w:pPr>
      <w:r>
        <w:t>6. Туалетные кабины следует размещать в местах, активно посещаемых населением: в местах массовых мероприятий, при крупных объектах торговли и услуг, на территории объектов рекреации (парках, садах), в местах расположения городских АЗС, на автостоянках, а также при некапитальных нестационарных сооружениях питания при отсутствии общественных туалетов на прилегающей территории в зоне доступности 200 метров. Туалетную кабину следует устанавливать на твердые виды покрытия.</w:t>
      </w:r>
    </w:p>
    <w:p w:rsidR="000F259C" w:rsidRDefault="000F259C">
      <w:pPr>
        <w:pStyle w:val="ConsPlusNormal"/>
        <w:ind w:firstLine="540"/>
        <w:jc w:val="both"/>
      </w:pPr>
    </w:p>
    <w:p w:rsidR="000F259C" w:rsidRDefault="000F259C">
      <w:pPr>
        <w:pStyle w:val="ConsPlusTitle"/>
        <w:ind w:firstLine="540"/>
        <w:jc w:val="both"/>
        <w:outlineLvl w:val="2"/>
      </w:pPr>
      <w:r>
        <w:t>Статья 18. Внешний вид и содержание фасадов зданий, строений, сооружений</w:t>
      </w:r>
    </w:p>
    <w:p w:rsidR="000F259C" w:rsidRDefault="000F259C">
      <w:pPr>
        <w:pStyle w:val="ConsPlusNormal"/>
        <w:ind w:firstLine="540"/>
        <w:jc w:val="both"/>
      </w:pPr>
      <w:r>
        <w:t xml:space="preserve">(в ред. </w:t>
      </w:r>
      <w:hyperlink r:id="rId137" w:history="1">
        <w:r>
          <w:rPr>
            <w:color w:val="0000FF"/>
          </w:rPr>
          <w:t>решения</w:t>
        </w:r>
      </w:hyperlink>
      <w:r>
        <w:t xml:space="preserve"> городской Думы г. Дзержинска Нижегородской области от 01.04.2020 N 853)</w:t>
      </w:r>
    </w:p>
    <w:p w:rsidR="000F259C" w:rsidRDefault="000F259C">
      <w:pPr>
        <w:pStyle w:val="ConsPlusNormal"/>
        <w:ind w:firstLine="540"/>
        <w:jc w:val="both"/>
      </w:pPr>
    </w:p>
    <w:p w:rsidR="000F259C" w:rsidRDefault="000F259C">
      <w:pPr>
        <w:pStyle w:val="ConsPlusNormal"/>
        <w:ind w:firstLine="540"/>
        <w:jc w:val="both"/>
      </w:pPr>
      <w:r>
        <w:t xml:space="preserve">1. Оформление и оборудование зданий, строений,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размещение антенн, водосточных труб, отмостки, </w:t>
      </w:r>
      <w:r>
        <w:lastRenderedPageBreak/>
        <w:t>домовых знаков, защитных сеток.</w:t>
      </w:r>
    </w:p>
    <w:p w:rsidR="000F259C" w:rsidRDefault="000F259C">
      <w:pPr>
        <w:pStyle w:val="ConsPlusNormal"/>
        <w:spacing w:before="220"/>
        <w:ind w:firstLine="540"/>
        <w:jc w:val="both"/>
      </w:pPr>
      <w:r>
        <w:t>2. Колористическое решение зданий, строений и сооружений следует проектировать с учетом архитектурно-художественной концепции общего цветового решения застройки улиц и территорий, утвержденной администрацией города (далее - архитектурно-художественная концепция).</w:t>
      </w:r>
    </w:p>
    <w:p w:rsidR="000F259C" w:rsidRDefault="000F259C">
      <w:pPr>
        <w:pStyle w:val="ConsPlusNormal"/>
        <w:spacing w:before="220"/>
        <w:ind w:firstLine="540"/>
        <w:jc w:val="both"/>
      </w:pPr>
      <w:r>
        <w:t xml:space="preserve">Архитектурно-художественные концепции разрабатываются с учетом </w:t>
      </w:r>
      <w:hyperlink r:id="rId138" w:history="1">
        <w:r>
          <w:rPr>
            <w:color w:val="0000FF"/>
          </w:rPr>
          <w:t>требований</w:t>
        </w:r>
      </w:hyperlink>
      <w:r>
        <w:t xml:space="preserve"> к градостроительным регламентам в границе территории исторического поселения, имеющего особое значение для истории и культуры Нижегородской области, утвержденных постановлением Правительства Нижегородской области от 17.06.2016 N 361 "О включении города Дзержинска в Перечень исторических поселений, имеющих особое значение для истории и культуры Нижегородской области, утверждении предмета охраны, границы территории данного исторического поселения, требований к градостроительным регламентам в утвержденных границах" (далее - постановление Правительства Нижегородской области от 17.06.2016 N 361).</w:t>
      </w:r>
    </w:p>
    <w:p w:rsidR="000F259C" w:rsidRDefault="000F259C">
      <w:pPr>
        <w:pStyle w:val="ConsPlusNormal"/>
        <w:spacing w:before="220"/>
        <w:ind w:firstLine="540"/>
        <w:jc w:val="both"/>
      </w:pPr>
      <w:r>
        <w:t>Архитектурно-художественные концепции подлежат обязательному применению.</w:t>
      </w:r>
    </w:p>
    <w:p w:rsidR="000F259C" w:rsidRDefault="000F259C">
      <w:pPr>
        <w:pStyle w:val="ConsPlusNormal"/>
        <w:spacing w:before="220"/>
        <w:ind w:firstLine="540"/>
        <w:jc w:val="both"/>
      </w:pPr>
      <w:r>
        <w:t>3. Фасады здания, строения и сооружения рекомендуется оформлять в стилевом единстве архитектурно-художественного образа города, материалов и цветового решения. Цветовое решение фасадов зданий, строений, сооружений должно соответствовать характеристикам и стилевому решению фасада, функциональному назначению объекта. Различают фасады главный, боковой, дворовый.</w:t>
      </w:r>
    </w:p>
    <w:p w:rsidR="000F259C" w:rsidRDefault="000F259C">
      <w:pPr>
        <w:pStyle w:val="ConsPlusNormal"/>
        <w:spacing w:before="220"/>
        <w:ind w:firstLine="540"/>
        <w:jc w:val="both"/>
      </w:pPr>
      <w:r>
        <w:t>4. Работы по реставрации, ремонту и окраске фасадов зданий и их отдельных элементов (балконы, лоджии, козырьки, эркеры, водосточные трубы, иные элементы) должны производиться согласно колерному паспорту здания установленной формы, согласованному администрацией города в порядке, утвержденном нормативным правовым актом администрации города.</w:t>
      </w:r>
    </w:p>
    <w:p w:rsidR="000F259C" w:rsidRDefault="000F259C">
      <w:pPr>
        <w:pStyle w:val="ConsPlusNormal"/>
        <w:spacing w:before="220"/>
        <w:ind w:firstLine="540"/>
        <w:jc w:val="both"/>
      </w:pPr>
      <w:r>
        <w:t>Фасады объектов нового строительства в границах территории исторического поселения должны выполняться в классическом стиле, традиционном для большинства объектов культурного наследия; возможность выполнения фасадов в других стилях допускается на основании ландшафтно-визуального анализа влияния объекта нового строительства на восприятие объектов культурного наследия.</w:t>
      </w:r>
    </w:p>
    <w:p w:rsidR="000F259C" w:rsidRDefault="000F259C">
      <w:pPr>
        <w:pStyle w:val="ConsPlusNormal"/>
        <w:spacing w:before="220"/>
        <w:ind w:firstLine="540"/>
        <w:jc w:val="both"/>
      </w:pPr>
      <w:r>
        <w:t xml:space="preserve">Ремонт фасадов зданий, строений и сооружений, расположенных в границах территории исторического поселения, осуществляется с учетом требований к градостроительным регламентам в границе территории исторического поселения, установленных </w:t>
      </w:r>
      <w:hyperlink r:id="rId139" w:history="1">
        <w:r>
          <w:rPr>
            <w:color w:val="0000FF"/>
          </w:rPr>
          <w:t>постановлением</w:t>
        </w:r>
      </w:hyperlink>
      <w:r>
        <w:t xml:space="preserve"> Правительства Нижегородской области от 17.06.2016 N 361, и колерного паспорта.</w:t>
      </w:r>
    </w:p>
    <w:p w:rsidR="000F259C" w:rsidRDefault="000F259C">
      <w:pPr>
        <w:pStyle w:val="ConsPlusNormal"/>
        <w:spacing w:before="220"/>
        <w:ind w:firstLine="540"/>
        <w:jc w:val="both"/>
      </w:pPr>
      <w:r>
        <w:t>Реставрация зданий, строений - памятников истории и культуры осуществляется по проектам, согласованным с Управлением государственной охраны объектов культурного наследия Нижегородской области.</w:t>
      </w:r>
    </w:p>
    <w:p w:rsidR="000F259C" w:rsidRDefault="000F259C">
      <w:pPr>
        <w:pStyle w:val="ConsPlusNormal"/>
        <w:spacing w:before="220"/>
        <w:ind w:firstLine="540"/>
        <w:jc w:val="both"/>
      </w:pPr>
      <w:r>
        <w:t>5.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(поясов), сандриков, подоконников, водосточных труб. Слабо держащаяся краска должна быть удалена. Окраска оконных переплетов и дверных полотен должна соответствовать колерному паспорту.</w:t>
      </w:r>
    </w:p>
    <w:p w:rsidR="000F259C" w:rsidRDefault="000F259C">
      <w:pPr>
        <w:pStyle w:val="ConsPlusNormal"/>
        <w:spacing w:before="220"/>
        <w:ind w:firstLine="540"/>
        <w:jc w:val="both"/>
      </w:pPr>
      <w:r>
        <w:t>Информационные и рекламные конструкции, установленные на фасаде здания, подлежат демонтажу на все время проведения окрасочных работ.</w:t>
      </w:r>
    </w:p>
    <w:p w:rsidR="000F259C" w:rsidRDefault="000F259C">
      <w:pPr>
        <w:pStyle w:val="ConsPlusNormal"/>
        <w:spacing w:before="220"/>
        <w:ind w:firstLine="540"/>
        <w:jc w:val="both"/>
      </w:pPr>
      <w:r>
        <w:t xml:space="preserve">В границе территории исторического поселения необходимо обеспечивать сохранение общего архитектурного облика застройки, подлинных ценных архитектурных деталей фасадов, </w:t>
      </w:r>
      <w:r>
        <w:lastRenderedPageBreak/>
        <w:t>формы крыши, исторической системы покраски и цветового решения исторически ценных градоформирующих объектов.</w:t>
      </w:r>
    </w:p>
    <w:p w:rsidR="000F259C" w:rsidRDefault="000F259C">
      <w:pPr>
        <w:pStyle w:val="ConsPlusNormal"/>
        <w:spacing w:before="220"/>
        <w:ind w:firstLine="540"/>
        <w:jc w:val="both"/>
      </w:pPr>
      <w:r>
        <w:t>Не допускается покрытие фасада здания - памятника истории и культуры паронепроницаемыми материалами.</w:t>
      </w:r>
    </w:p>
    <w:p w:rsidR="000F259C" w:rsidRDefault="000F259C">
      <w:pPr>
        <w:pStyle w:val="ConsPlusNormal"/>
        <w:spacing w:before="220"/>
        <w:ind w:firstLine="540"/>
        <w:jc w:val="both"/>
      </w:pPr>
      <w:r>
        <w:t>6. На зданиях, строениях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следует определять с учетом функционального назначения и местоположения зданий относительно улично-дорожной сети.</w:t>
      </w:r>
    </w:p>
    <w:p w:rsidR="000F259C" w:rsidRDefault="000F259C">
      <w:pPr>
        <w:pStyle w:val="ConsPlusNormal"/>
        <w:spacing w:before="220"/>
        <w:ind w:firstLine="540"/>
        <w:jc w:val="both"/>
      </w:pPr>
      <w:r>
        <w:t>На фасадах многоквартирных домов реклама устанавливается на глухих боковых фасадах, не имеющих декоративных элементов, в количестве не более четырех единиц.</w:t>
      </w:r>
    </w:p>
    <w:p w:rsidR="000F259C" w:rsidRDefault="000F259C">
      <w:pPr>
        <w:pStyle w:val="ConsPlusNormal"/>
        <w:spacing w:before="220"/>
        <w:ind w:firstLine="540"/>
        <w:jc w:val="both"/>
      </w:pPr>
      <w:r>
        <w:t>Электропровода, сети технического и инженерного оборудования декорируются в кабель-каналах в цвет фасада здания.</w:t>
      </w:r>
    </w:p>
    <w:p w:rsidR="000F259C" w:rsidRDefault="000F259C">
      <w:pPr>
        <w:pStyle w:val="ConsPlusNormal"/>
        <w:spacing w:before="220"/>
        <w:ind w:firstLine="540"/>
        <w:jc w:val="both"/>
      </w:pPr>
      <w:r>
        <w:t>7. Юридические и физические лица, в собственности, владении или пользовании которых находятся здания, строения, сооружения, обязаны эксплуатировать данные объекты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содержать в исправном состоянии, чистоте здания, фасады, поддерживать в надлежащем виде домовые номерные знаки, в том числе:</w:t>
      </w:r>
    </w:p>
    <w:p w:rsidR="000F259C" w:rsidRDefault="000F259C">
      <w:pPr>
        <w:pStyle w:val="ConsPlusNormal"/>
        <w:spacing w:before="220"/>
        <w:ind w:firstLine="540"/>
        <w:jc w:val="both"/>
      </w:pPr>
      <w:r>
        <w:t>- систематически проверять состояние фасадов и их отдельных элементов (в том числе балконов, лоджий и эркеров, карнизов, отливов, открытий, водосточных труб, козырьков);</w:t>
      </w:r>
    </w:p>
    <w:p w:rsidR="000F259C" w:rsidRDefault="000F259C">
      <w:pPr>
        <w:pStyle w:val="ConsPlusNormal"/>
        <w:spacing w:before="220"/>
        <w:ind w:firstLine="540"/>
        <w:jc w:val="both"/>
      </w:pPr>
      <w:r>
        <w:t>- проверять прочность креплений архитектурных деталей и облицовки, устойчивость парапетных и балконных ограждений, ограждений лоджий и эркеров;</w:t>
      </w:r>
    </w:p>
    <w:p w:rsidR="000F259C" w:rsidRDefault="000F259C">
      <w:pPr>
        <w:pStyle w:val="ConsPlusNormal"/>
        <w:spacing w:before="220"/>
        <w:ind w:firstLine="540"/>
        <w:jc w:val="both"/>
      </w:pPr>
      <w: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0F259C" w:rsidRDefault="000F259C">
      <w:pPr>
        <w:pStyle w:val="ConsPlusNormal"/>
        <w:spacing w:before="220"/>
        <w:ind w:firstLine="540"/>
        <w:jc w:val="both"/>
      </w:pPr>
      <w:r>
        <w:t>- по мере необходимости очищать и промывать фасады, используя специальную технику;</w:t>
      </w:r>
    </w:p>
    <w:p w:rsidR="000F259C" w:rsidRDefault="000F259C">
      <w:pPr>
        <w:pStyle w:val="ConsPlusNormal"/>
        <w:spacing w:before="220"/>
        <w:ind w:firstLine="540"/>
        <w:jc w:val="both"/>
      </w:pPr>
      <w:r>
        <w:t>- по мере необходимости внутренние и наружные поверхности остекления окон, дверей балконов и лоджий, входных дверей в подъездах очищать и промывать, как правило, химическими средствами;</w:t>
      </w:r>
    </w:p>
    <w:p w:rsidR="000F259C" w:rsidRDefault="000F259C">
      <w:pPr>
        <w:pStyle w:val="ConsPlusNormal"/>
        <w:spacing w:before="220"/>
        <w:ind w:firstLine="540"/>
        <w:jc w:val="both"/>
      </w:pPr>
      <w:r>
        <w:t>- проводить текущий ремонт, в том числе окраску фасада с учетом его фактического состояния;</w:t>
      </w:r>
    </w:p>
    <w:p w:rsidR="000F259C" w:rsidRDefault="000F259C">
      <w:pPr>
        <w:pStyle w:val="ConsPlusNormal"/>
        <w:spacing w:before="220"/>
        <w:ind w:firstLine="540"/>
        <w:jc w:val="both"/>
      </w:pPr>
      <w:r>
        <w:t>- производить поддерживающий ремонт отдельных элементов фасада (в том числе цоколей, крылец, ступеней, приямков, входных дверей, ворот, цокольных окон, балконов, лоджий и эркеров, водосточных труб, подоконных отливов, линейных покрытий);</w:t>
      </w:r>
    </w:p>
    <w:p w:rsidR="000F259C" w:rsidRDefault="000F259C">
      <w:pPr>
        <w:pStyle w:val="ConsPlusNormal"/>
        <w:spacing w:before="220"/>
        <w:ind w:firstLine="540"/>
        <w:jc w:val="both"/>
      </w:pPr>
      <w:r>
        <w:t>- иметь колерный паспорт установленной формы.</w:t>
      </w:r>
    </w:p>
    <w:p w:rsidR="000F259C" w:rsidRDefault="000F259C">
      <w:pPr>
        <w:pStyle w:val="ConsPlusNormal"/>
        <w:spacing w:before="220"/>
        <w:ind w:firstLine="540"/>
        <w:jc w:val="both"/>
      </w:pPr>
      <w:r>
        <w:t>8. Фасады зданий, строений и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0F259C" w:rsidRDefault="000F259C">
      <w:pPr>
        <w:pStyle w:val="ConsPlusNormal"/>
        <w:spacing w:before="220"/>
        <w:ind w:firstLine="540"/>
        <w:jc w:val="both"/>
      </w:pPr>
      <w:r>
        <w:lastRenderedPageBreak/>
        <w:t>9. Повреждения окраски фасада здания не должны превышать более 10% от общей площади фасада здания.</w:t>
      </w:r>
    </w:p>
    <w:p w:rsidR="000F259C" w:rsidRDefault="000F259C">
      <w:pPr>
        <w:pStyle w:val="ConsPlusNormal"/>
        <w:spacing w:before="220"/>
        <w:ind w:firstLine="540"/>
        <w:jc w:val="both"/>
      </w:pPr>
      <w:r>
        <w:t>10. При организации стока воды со скатных крыш через водосточные трубы следует:</w:t>
      </w:r>
    </w:p>
    <w:p w:rsidR="000F259C" w:rsidRDefault="000F259C">
      <w:pPr>
        <w:pStyle w:val="ConsPlusNormal"/>
        <w:spacing w:before="220"/>
        <w:ind w:firstLine="5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F259C" w:rsidRDefault="000F259C">
      <w:pPr>
        <w:pStyle w:val="ConsPlusNormal"/>
        <w:spacing w:before="220"/>
        <w:ind w:firstLine="540"/>
        <w:jc w:val="both"/>
      </w:pPr>
      <w:r>
        <w:t>- не допускать высоты свободного падения воды из выходного отверстия трубы более 200 мм;</w:t>
      </w:r>
    </w:p>
    <w:p w:rsidR="000F259C" w:rsidRDefault="000F259C">
      <w:pPr>
        <w:pStyle w:val="ConsPlusNormal"/>
        <w:spacing w:before="220"/>
        <w:ind w:firstLine="540"/>
        <w:jc w:val="both"/>
      </w:pPr>
      <w: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w:t>
      </w:r>
    </w:p>
    <w:p w:rsidR="000F259C" w:rsidRDefault="000F259C">
      <w:pPr>
        <w:pStyle w:val="ConsPlusNormal"/>
        <w:spacing w:before="220"/>
        <w:ind w:firstLine="540"/>
        <w:jc w:val="both"/>
      </w:pPr>
      <w:r>
        <w:t>- предусматривать устройство дренажа в местах стока воды из трубы на газон или иные мягкие виды покрытия.</w:t>
      </w:r>
    </w:p>
    <w:p w:rsidR="000F259C" w:rsidRDefault="000F259C">
      <w:pPr>
        <w:pStyle w:val="ConsPlusNormal"/>
        <w:spacing w:before="220"/>
        <w:ind w:firstLine="540"/>
        <w:jc w:val="both"/>
      </w:pPr>
      <w:r>
        <w:t>11. Теплоизоляция стен многоквартирного жилого дома допускается при соблюдении противопожарных норм в соответствии с последующей окраской в соответствии с колерным паспортом.</w:t>
      </w:r>
    </w:p>
    <w:p w:rsidR="000F259C" w:rsidRDefault="000F259C">
      <w:pPr>
        <w:pStyle w:val="ConsPlusNormal"/>
        <w:spacing w:before="220"/>
        <w:ind w:firstLine="540"/>
        <w:jc w:val="both"/>
      </w:pPr>
      <w:r>
        <w:t>12.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0F259C" w:rsidRDefault="000F259C">
      <w:pPr>
        <w:pStyle w:val="ConsPlusNormal"/>
        <w:spacing w:before="220"/>
        <w:ind w:firstLine="540"/>
        <w:jc w:val="both"/>
      </w:pPr>
      <w:r>
        <w:t>13.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допускается выносить на прилегающий тротуар не более чем на 0,5 метра.</w:t>
      </w:r>
    </w:p>
    <w:p w:rsidR="000F259C" w:rsidRDefault="000F259C">
      <w:pPr>
        <w:pStyle w:val="ConsPlusNormal"/>
        <w:spacing w:before="220"/>
        <w:ind w:firstLine="540"/>
        <w:jc w:val="both"/>
      </w:pPr>
      <w:r>
        <w:t>14. При обнаружении повреждений несущих конструкций (балконов, лоджий, козырьков и эркеров) собственники (владельцы, пользователи) зданий, строений или организации, осуществляющие управление многоквартирным домом, должны принять срочные меры по обеспечению безопасности людей и предупреждению дальнейшего развития деформаций.</w:t>
      </w:r>
    </w:p>
    <w:p w:rsidR="000F259C" w:rsidRDefault="000F259C">
      <w:pPr>
        <w:pStyle w:val="ConsPlusNormal"/>
        <w:spacing w:before="220"/>
        <w:ind w:firstLine="540"/>
        <w:jc w:val="both"/>
      </w:pPr>
      <w:r>
        <w:t>15. Вдоль магистральных улиц общегородского значения размещение наружных блоков кондиционеров и антенн на зданиях осуществляется упорядоченно, в единой системе размещения (в простенках между окнами на пересечении вертикальной оси простенка и оси, соответствующей нижней границе проема, и с минимальным расстоянием до края оконного (дверного) проема в 0,1 метра), не нарушая горизонтальных и вертикальных осей здания (далее - единая система размещения), используя маскирующие (декоративные) решетки (ограждения).</w:t>
      </w:r>
    </w:p>
    <w:p w:rsidR="000F259C" w:rsidRDefault="000F259C">
      <w:pPr>
        <w:pStyle w:val="ConsPlusNormal"/>
        <w:spacing w:before="220"/>
        <w:ind w:firstLine="540"/>
        <w:jc w:val="both"/>
      </w:pPr>
      <w:r>
        <w:t>На зданиях, расположенных в границах территории исторического поселения, наружные блоки кондиционирования и вентиляции, антенны размещаются со стороны дворовых фасадов в единой системе размещения, не нарушая горизонтальных и вертикальных осей здания, используя маскирующие (декоративные) решетки (ограждения).</w:t>
      </w:r>
    </w:p>
    <w:p w:rsidR="000F259C" w:rsidRDefault="000F259C">
      <w:pPr>
        <w:pStyle w:val="ConsPlusNormal"/>
        <w:spacing w:before="220"/>
        <w:ind w:firstLine="540"/>
        <w:jc w:val="both"/>
      </w:pPr>
      <w:r>
        <w:t>Наружные блоки систем кондиционирования и вентиляции размещаются на кровле здания и со стороны дворового фасада, используя маскирующие (декоративные) решетки (ограждения).</w:t>
      </w:r>
    </w:p>
    <w:p w:rsidR="000F259C" w:rsidRDefault="000F259C">
      <w:pPr>
        <w:pStyle w:val="ConsPlusNormal"/>
        <w:spacing w:before="220"/>
        <w:ind w:firstLine="540"/>
        <w:jc w:val="both"/>
      </w:pPr>
      <w:r>
        <w:t xml:space="preserve">16. Запрещается наличие на зданиях, строениях, сооружениях, ограждениях, иных архитектурных элементах каких-либо самовольно нанесенных надписей, размещение объявлений, расклеивание информационных материалов вне специально отведенных для этого мест. Владельцы, пользователи зданий, строений, сооружений, ограждений, иных архитектурных </w:t>
      </w:r>
      <w:r>
        <w:lastRenderedPageBreak/>
        <w:t>элементов, собственники жилых помещений либо управляющие и эксплуатирующие организации должны устранять самовольно нанесенные надписи, размещенные объявления, расклеенные информационные материалы на принадлежащих им и (или) эксплуатируемых ими объектах в срок не более 5 дней со дня их обнаружения.</w:t>
      </w:r>
    </w:p>
    <w:p w:rsidR="000F259C" w:rsidRDefault="000F259C">
      <w:pPr>
        <w:pStyle w:val="ConsPlusNormal"/>
        <w:ind w:firstLine="540"/>
        <w:jc w:val="both"/>
      </w:pPr>
    </w:p>
    <w:p w:rsidR="000F259C" w:rsidRDefault="000F259C">
      <w:pPr>
        <w:pStyle w:val="ConsPlusTitle"/>
        <w:ind w:firstLine="540"/>
        <w:jc w:val="both"/>
        <w:outlineLvl w:val="2"/>
      </w:pPr>
      <w:r>
        <w:t>Статья 19. Водные устройства</w:t>
      </w:r>
    </w:p>
    <w:p w:rsidR="000F259C" w:rsidRDefault="000F259C">
      <w:pPr>
        <w:pStyle w:val="ConsPlusNormal"/>
        <w:ind w:firstLine="540"/>
        <w:jc w:val="both"/>
      </w:pPr>
    </w:p>
    <w:p w:rsidR="000F259C" w:rsidRDefault="000F259C">
      <w:pPr>
        <w:pStyle w:val="ConsPlusNormal"/>
        <w:ind w:firstLine="540"/>
        <w:jc w:val="both"/>
      </w:pPr>
      <w:r>
        <w:t>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F259C" w:rsidRDefault="000F259C">
      <w:pPr>
        <w:pStyle w:val="ConsPlusNormal"/>
        <w:spacing w:before="220"/>
        <w:ind w:firstLine="540"/>
        <w:jc w:val="both"/>
      </w:pPr>
      <w:r>
        <w:t>2. Питьевые фонтанчики следует размещать в зонах отдыха и на спортивных площадках. Место размещения питьевого фонтанчика и подход к нему следует оборудовать твердым видом покрытия. Сопло фонтанчика следует располагать на высоте не более 90 сантиметров для взрослых и не более 70 сантиметров для детей.</w:t>
      </w:r>
    </w:p>
    <w:p w:rsidR="000F259C" w:rsidRDefault="000F259C">
      <w:pPr>
        <w:pStyle w:val="ConsPlusNormal"/>
        <w:spacing w:before="220"/>
        <w:ind w:firstLine="540"/>
        <w:jc w:val="both"/>
      </w:pPr>
      <w:r>
        <w:t>3. Качество воды в используемых жителями родниках на территории города должно соответствовать требованиям СанПиНов и иметь положительное заключение органов санитарно-эпидемиологического надзора, 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0F259C" w:rsidRDefault="000F259C">
      <w:pPr>
        <w:pStyle w:val="ConsPlusNormal"/>
        <w:spacing w:before="220"/>
        <w:ind w:firstLine="540"/>
        <w:jc w:val="both"/>
      </w:pPr>
      <w:r>
        <w:t>Родники следует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F259C" w:rsidRDefault="000F259C">
      <w:pPr>
        <w:pStyle w:val="ConsPlusNormal"/>
        <w:spacing w:before="220"/>
        <w:ind w:firstLine="540"/>
        <w:jc w:val="both"/>
      </w:pPr>
      <w:r>
        <w:t>4. 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с использованием приемов цветового и светового оформления.</w:t>
      </w:r>
    </w:p>
    <w:p w:rsidR="000F259C" w:rsidRDefault="000F259C">
      <w:pPr>
        <w:pStyle w:val="ConsPlusNormal"/>
        <w:ind w:firstLine="540"/>
        <w:jc w:val="both"/>
      </w:pPr>
    </w:p>
    <w:p w:rsidR="000F259C" w:rsidRDefault="000F259C">
      <w:pPr>
        <w:pStyle w:val="ConsPlusTitle"/>
        <w:jc w:val="center"/>
        <w:outlineLvl w:val="1"/>
      </w:pPr>
      <w:r>
        <w:t>Глава 4. ПЛОЩАДКИ</w:t>
      </w:r>
    </w:p>
    <w:p w:rsidR="000F259C" w:rsidRDefault="000F259C">
      <w:pPr>
        <w:pStyle w:val="ConsPlusNormal"/>
        <w:ind w:firstLine="540"/>
        <w:jc w:val="both"/>
      </w:pPr>
    </w:p>
    <w:p w:rsidR="000F259C" w:rsidRDefault="000F259C">
      <w:pPr>
        <w:pStyle w:val="ConsPlusTitle"/>
        <w:ind w:firstLine="540"/>
        <w:jc w:val="both"/>
        <w:outlineLvl w:val="2"/>
      </w:pPr>
      <w:r>
        <w:t>Статья 20. Виды площадок</w:t>
      </w:r>
    </w:p>
    <w:p w:rsidR="000F259C" w:rsidRDefault="000F259C">
      <w:pPr>
        <w:pStyle w:val="ConsPlusNormal"/>
        <w:ind w:firstLine="540"/>
        <w:jc w:val="both"/>
      </w:pPr>
    </w:p>
    <w:p w:rsidR="000F259C" w:rsidRDefault="000F259C">
      <w:pPr>
        <w:pStyle w:val="ConsPlusNormal"/>
        <w:ind w:firstLine="540"/>
        <w:jc w:val="both"/>
      </w:pPr>
      <w:r>
        <w:t>На территории города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0F259C" w:rsidRDefault="000F259C">
      <w:pPr>
        <w:pStyle w:val="ConsPlusNormal"/>
        <w:spacing w:before="220"/>
        <w:ind w:firstLine="540"/>
        <w:jc w:val="both"/>
      </w:pPr>
      <w:r>
        <w:t>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0F259C" w:rsidRDefault="000F259C">
      <w:pPr>
        <w:pStyle w:val="ConsPlusNormal"/>
        <w:ind w:firstLine="540"/>
        <w:jc w:val="both"/>
      </w:pPr>
    </w:p>
    <w:p w:rsidR="000F259C" w:rsidRDefault="000F259C">
      <w:pPr>
        <w:pStyle w:val="ConsPlusTitle"/>
        <w:ind w:firstLine="540"/>
        <w:jc w:val="both"/>
        <w:outlineLvl w:val="2"/>
      </w:pPr>
      <w:r>
        <w:t>Статья 21. Детские площадки</w:t>
      </w:r>
    </w:p>
    <w:p w:rsidR="000F259C" w:rsidRDefault="000F259C">
      <w:pPr>
        <w:pStyle w:val="ConsPlusNormal"/>
        <w:ind w:firstLine="540"/>
        <w:jc w:val="both"/>
      </w:pPr>
    </w:p>
    <w:p w:rsidR="000F259C" w:rsidRDefault="000F259C">
      <w:pPr>
        <w:pStyle w:val="ConsPlusNormal"/>
        <w:ind w:firstLine="540"/>
        <w:jc w:val="both"/>
      </w:pPr>
      <w:r>
        <w:t>1. Детские площадки предназначаются для игр и активного отдыха детей: преддошкольного (до 3 лет), дошкольного (до 7 лет), младшего и среднего школьного возраста (7 - 12 лет). Следует организовывать отдельные площадки для детей разных возрастных групп или как комплексные игровые площадки с зонированием по возрастным интересам.</w:t>
      </w:r>
    </w:p>
    <w:p w:rsidR="000F259C" w:rsidRDefault="000F259C">
      <w:pPr>
        <w:pStyle w:val="ConsPlusNormal"/>
        <w:spacing w:before="220"/>
        <w:ind w:firstLine="540"/>
        <w:jc w:val="both"/>
      </w:pPr>
      <w:r>
        <w:t xml:space="preserve">Для детей и подростков 12 - 16 лет следует организовывать спортивно-игровые комплексы (микроскалодромы, велодромы и т.п.) и оборудовать специальные места для катания на </w:t>
      </w:r>
      <w:r>
        <w:lastRenderedPageBreak/>
        <w:t>самокатах, роликовых досках и коньках.</w:t>
      </w:r>
    </w:p>
    <w:p w:rsidR="000F259C" w:rsidRDefault="000F259C">
      <w:pPr>
        <w:pStyle w:val="ConsPlusNormal"/>
        <w:spacing w:before="220"/>
        <w:ind w:firstLine="540"/>
        <w:jc w:val="both"/>
      </w:pPr>
      <w:r>
        <w:t>2. Расстояние от окон жилых домов и общественных зданий до границ детских площадок дошкольного возраста следует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0F259C" w:rsidRDefault="000F259C">
      <w:pPr>
        <w:pStyle w:val="ConsPlusNormal"/>
        <w:spacing w:before="220"/>
        <w:ind w:firstLine="540"/>
        <w:jc w:val="both"/>
      </w:pPr>
      <w:r>
        <w:t>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w:t>
      </w:r>
    </w:p>
    <w:p w:rsidR="000F259C" w:rsidRDefault="000F259C">
      <w:pPr>
        <w:pStyle w:val="ConsPlusNormal"/>
        <w:spacing w:before="220"/>
        <w:ind w:firstLine="540"/>
        <w:jc w:val="both"/>
      </w:pPr>
      <w:r>
        <w:t>3.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следует устанавливать не менее 80 квадратных метров.</w:t>
      </w:r>
    </w:p>
    <w:p w:rsidR="000F259C" w:rsidRDefault="000F259C">
      <w:pPr>
        <w:pStyle w:val="ConsPlusNormal"/>
        <w:spacing w:before="220"/>
        <w:ind w:firstLine="540"/>
        <w:jc w:val="both"/>
      </w:pPr>
      <w:r>
        <w:t>Соседствующие детские и взрослые площадки следует разделять густыми зелеными посадками и (или) декоративными стенками.</w:t>
      </w:r>
    </w:p>
    <w:p w:rsidR="000F259C" w:rsidRDefault="000F259C">
      <w:pPr>
        <w:pStyle w:val="ConsPlusNormal"/>
        <w:spacing w:before="220"/>
        <w:ind w:firstLine="540"/>
        <w:jc w:val="both"/>
      </w:pPr>
      <w:r>
        <w:t>4.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располагать с проездов и улиц.</w:t>
      </w:r>
    </w:p>
    <w:p w:rsidR="000F259C" w:rsidRDefault="000F259C">
      <w:pPr>
        <w:pStyle w:val="ConsPlusNormal"/>
        <w:spacing w:before="220"/>
        <w:ind w:firstLine="540"/>
        <w:jc w:val="both"/>
      </w:pPr>
      <w:r>
        <w:t>При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0F259C" w:rsidRDefault="000F259C">
      <w:pPr>
        <w:pStyle w:val="ConsPlusNormal"/>
        <w:spacing w:before="220"/>
        <w:ind w:firstLine="540"/>
        <w:jc w:val="both"/>
      </w:pPr>
      <w:r>
        <w:t>5. При реконструкции детских площадок во избежание травматизма детей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(у турников и качелей).</w:t>
      </w:r>
    </w:p>
    <w:p w:rsidR="000F259C" w:rsidRDefault="000F259C">
      <w:pPr>
        <w:pStyle w:val="ConsPlusNormal"/>
        <w:spacing w:before="220"/>
        <w:ind w:firstLine="540"/>
        <w:jc w:val="both"/>
      </w:pPr>
      <w:r>
        <w:t>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F259C" w:rsidRDefault="000F259C">
      <w:pPr>
        <w:pStyle w:val="ConsPlusNormal"/>
        <w:spacing w:before="220"/>
        <w:ind w:firstLine="540"/>
        <w:jc w:val="both"/>
      </w:pPr>
      <w:r>
        <w:t>6. В обязательный перечень элементов благоустройства территории детской площадки следует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F259C" w:rsidRDefault="000F259C">
      <w:pPr>
        <w:pStyle w:val="ConsPlusNormal"/>
        <w:spacing w:before="220"/>
        <w:ind w:firstLine="540"/>
        <w:jc w:val="both"/>
      </w:pPr>
      <w:r>
        <w:t>7. На детской площадке в местах расположения игрового оборудования и в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травяное и др.).</w:t>
      </w:r>
    </w:p>
    <w:p w:rsidR="000F259C" w:rsidRDefault="000F259C">
      <w:pPr>
        <w:pStyle w:val="ConsPlusNormal"/>
        <w:spacing w:before="220"/>
        <w:ind w:firstLine="540"/>
        <w:jc w:val="both"/>
      </w:pPr>
      <w:r>
        <w:t>Места установки скамеек следует оборудовать твердыми видами покрытия.</w:t>
      </w:r>
    </w:p>
    <w:p w:rsidR="000F259C" w:rsidRDefault="000F259C">
      <w:pPr>
        <w:pStyle w:val="ConsPlusNormal"/>
        <w:spacing w:before="220"/>
        <w:ind w:firstLine="540"/>
        <w:jc w:val="both"/>
      </w:pPr>
      <w:r>
        <w:t>Пешеходные дорожки к оборудованию могут быть с твердым, мягким или комбинированным видами покрытия.</w:t>
      </w:r>
    </w:p>
    <w:p w:rsidR="000F259C" w:rsidRDefault="000F259C">
      <w:pPr>
        <w:pStyle w:val="ConsPlusNormal"/>
        <w:spacing w:before="220"/>
        <w:ind w:firstLine="540"/>
        <w:jc w:val="both"/>
      </w:pPr>
      <w:r>
        <w:t>8. Для сопряжения поверхностей площадки и газона применять садовые бортовые камни со скошенными или закругленными краями.</w:t>
      </w:r>
    </w:p>
    <w:p w:rsidR="000F259C" w:rsidRDefault="000F259C">
      <w:pPr>
        <w:pStyle w:val="ConsPlusNormal"/>
        <w:spacing w:before="220"/>
        <w:ind w:firstLine="540"/>
        <w:jc w:val="both"/>
      </w:pPr>
      <w:r>
        <w:t xml:space="preserve">9. Детские площадки рекомендуется озеленять посадками деревьев и кустарника с учетом </w:t>
      </w:r>
      <w:r>
        <w:lastRenderedPageBreak/>
        <w:t>их инсоляции в течение 5 часов светового дня.</w:t>
      </w:r>
    </w:p>
    <w:p w:rsidR="000F259C" w:rsidRDefault="000F259C">
      <w:pPr>
        <w:pStyle w:val="ConsPlusNormal"/>
        <w:spacing w:before="220"/>
        <w:ind w:firstLine="540"/>
        <w:jc w:val="both"/>
      </w:pPr>
      <w:r>
        <w:t>Деревья с восточной и северной стороны площадки следует высаживать не ближе 3 метров, а с южной и западной - не ближе 1 метра от края площадки до оси дерева.</w:t>
      </w:r>
    </w:p>
    <w:p w:rsidR="000F259C" w:rsidRDefault="000F259C">
      <w:pPr>
        <w:pStyle w:val="ConsPlusNormal"/>
        <w:spacing w:before="220"/>
        <w:ind w:firstLine="540"/>
        <w:jc w:val="both"/>
      </w:pPr>
      <w:r>
        <w:t>На площадках не допускается применение растений с колючками и с ядовитыми плодами.</w:t>
      </w:r>
    </w:p>
    <w:p w:rsidR="000F259C" w:rsidRDefault="000F259C">
      <w:pPr>
        <w:pStyle w:val="ConsPlusNormal"/>
        <w:spacing w:before="220"/>
        <w:ind w:firstLine="540"/>
        <w:jc w:val="both"/>
      </w:pPr>
      <w:r>
        <w:t>10. Площадки спортивно-игровых комплексов следует оборудовать стендом с правилами поведения на площадке и пользования спортивно-игровым оборудованием.</w:t>
      </w:r>
    </w:p>
    <w:p w:rsidR="000F259C" w:rsidRDefault="000F259C">
      <w:pPr>
        <w:pStyle w:val="ConsPlusNormal"/>
        <w:spacing w:before="220"/>
        <w:ind w:firstLine="540"/>
        <w:jc w:val="both"/>
      </w:pPr>
      <w:r>
        <w:t>11. Осветительное оборудование должно функционировать в режиме освещения территории, на которой расположена площадка.</w:t>
      </w:r>
    </w:p>
    <w:p w:rsidR="000F259C" w:rsidRDefault="000F259C">
      <w:pPr>
        <w:pStyle w:val="ConsPlusNormal"/>
        <w:spacing w:before="220"/>
        <w:ind w:firstLine="540"/>
        <w:jc w:val="both"/>
      </w:pPr>
      <w:r>
        <w:t>Размещение осветительного оборудования на высоте менее 2,5 метра не допускается.</w:t>
      </w:r>
    </w:p>
    <w:p w:rsidR="000F259C" w:rsidRDefault="000F259C">
      <w:pPr>
        <w:pStyle w:val="ConsPlusNormal"/>
        <w:ind w:firstLine="540"/>
        <w:jc w:val="both"/>
      </w:pPr>
    </w:p>
    <w:p w:rsidR="000F259C" w:rsidRDefault="000F259C">
      <w:pPr>
        <w:pStyle w:val="ConsPlusTitle"/>
        <w:ind w:firstLine="540"/>
        <w:jc w:val="both"/>
        <w:outlineLvl w:val="2"/>
      </w:pPr>
      <w:r>
        <w:t>Статья 22. Площадки для отдыха</w:t>
      </w:r>
    </w:p>
    <w:p w:rsidR="000F259C" w:rsidRDefault="000F259C">
      <w:pPr>
        <w:pStyle w:val="ConsPlusNormal"/>
        <w:ind w:firstLine="540"/>
        <w:jc w:val="both"/>
      </w:pPr>
    </w:p>
    <w:p w:rsidR="000F259C" w:rsidRDefault="000F259C">
      <w:pPr>
        <w:pStyle w:val="ConsPlusNormal"/>
        <w:ind w:firstLine="540"/>
        <w:jc w:val="both"/>
      </w:pPr>
      <w:r>
        <w:t>1. Площадки для тихого отдыха и настольных игр взрослого населения следует размещать на участках озелененных территорий жилой застройки, в парках. Площадки, примыкающие к проездам, посадочным площадкам остановок, разворотным площадкам, следует отделять полосой озеленения (кустарник, деревья).</w:t>
      </w:r>
    </w:p>
    <w:p w:rsidR="000F259C" w:rsidRDefault="000F259C">
      <w:pPr>
        <w:pStyle w:val="ConsPlusNormal"/>
        <w:jc w:val="both"/>
      </w:pPr>
      <w:r>
        <w:t xml:space="preserve">(в ред. </w:t>
      </w:r>
      <w:hyperlink r:id="rId140"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 xml:space="preserve">Расстояние от границы площадки тихого отдыха до мест хранения автомобилей следует принимать согласно </w:t>
      </w:r>
      <w:hyperlink r:id="rId141" w:history="1">
        <w:r>
          <w:rPr>
            <w:color w:val="0000FF"/>
          </w:rPr>
          <w:t>СанПиН 2.2.1/2.1.1.1200</w:t>
        </w:r>
      </w:hyperlink>
      <w:r>
        <w:t>, отстойно-разворотных площадок на конечных остановках маршрутов городского пассажирского транспорта - не менее 50 метров. Расстояние от окон жилых домов до границ площадок тихого отдыха следует устанавливать не менее 10 метров, площадок шумных настольных игр - не менее 25 метров.</w:t>
      </w:r>
    </w:p>
    <w:p w:rsidR="000F259C" w:rsidRDefault="000F259C">
      <w:pPr>
        <w:pStyle w:val="ConsPlusNormal"/>
        <w:spacing w:before="220"/>
        <w:ind w:firstLine="540"/>
        <w:jc w:val="both"/>
      </w:pPr>
      <w:r>
        <w:t>2. Площадки отдыха на жилых территориях следует проектировать из расчета 0,1 - 0,2 квадратных метра на жителя. Оптимальный размер площадки 50 - 100 квадратных метров, минимальный размер площадки отдыха - не менее 15 - 20 квадратных метров.</w:t>
      </w:r>
    </w:p>
    <w:p w:rsidR="000F259C" w:rsidRDefault="000F259C">
      <w:pPr>
        <w:pStyle w:val="ConsPlusNormal"/>
        <w:spacing w:before="220"/>
        <w:ind w:firstLine="540"/>
        <w:jc w:val="both"/>
      </w:pPr>
      <w:r>
        <w:t>Допускается совмещение площадок тихого отдыха с детскими площадками. Не следует совмещать тихий отдых и шумные настольные игры на одной площадке.</w:t>
      </w:r>
    </w:p>
    <w:p w:rsidR="000F259C" w:rsidRDefault="000F259C">
      <w:pPr>
        <w:pStyle w:val="ConsPlusNormal"/>
        <w:spacing w:before="220"/>
        <w:ind w:firstLine="540"/>
        <w:jc w:val="both"/>
      </w:pPr>
      <w:r>
        <w:t>На территориях парков допускается организация площадок-лужаек для отдыха на траве.</w:t>
      </w:r>
    </w:p>
    <w:p w:rsidR="000F259C" w:rsidRDefault="000F259C">
      <w:pPr>
        <w:pStyle w:val="ConsPlusNormal"/>
        <w:spacing w:before="220"/>
        <w:ind w:firstLine="540"/>
        <w:jc w:val="both"/>
      </w:pPr>
      <w:r>
        <w:t>3. В обязательный перечень элементов благоустройства площадок отдыха следует включать: твердые виды покрытия, элементы сопряжения поверхности площадки с газоном, озеленение, скамьи для отдыха, скамьи и столы, урны (не менее одной у каждой скамьи), осветительное оборудование.</w:t>
      </w:r>
    </w:p>
    <w:p w:rsidR="000F259C" w:rsidRDefault="000F259C">
      <w:pPr>
        <w:pStyle w:val="ConsPlusNormal"/>
        <w:spacing w:before="220"/>
        <w:ind w:firstLine="540"/>
        <w:jc w:val="both"/>
      </w:pPr>
      <w:r>
        <w:t>4. Покрытие площадки допускается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F259C" w:rsidRDefault="000F259C">
      <w:pPr>
        <w:pStyle w:val="ConsPlusNormal"/>
        <w:spacing w:before="220"/>
        <w:ind w:firstLine="540"/>
        <w:jc w:val="both"/>
      </w:pPr>
      <w:r>
        <w:t>5. Осветительное оборудование должно обеспечивать освещение территории, на которой расположена площадка.</w:t>
      </w:r>
    </w:p>
    <w:p w:rsidR="000F259C" w:rsidRDefault="000F259C">
      <w:pPr>
        <w:pStyle w:val="ConsPlusNormal"/>
        <w:ind w:firstLine="540"/>
        <w:jc w:val="both"/>
      </w:pPr>
    </w:p>
    <w:p w:rsidR="000F259C" w:rsidRDefault="000F259C">
      <w:pPr>
        <w:pStyle w:val="ConsPlusTitle"/>
        <w:ind w:firstLine="540"/>
        <w:jc w:val="both"/>
        <w:outlineLvl w:val="2"/>
      </w:pPr>
      <w:r>
        <w:t>Статья 23. Спортивные площадки</w:t>
      </w:r>
    </w:p>
    <w:p w:rsidR="000F259C" w:rsidRDefault="000F259C">
      <w:pPr>
        <w:pStyle w:val="ConsPlusNormal"/>
        <w:ind w:firstLine="540"/>
        <w:jc w:val="both"/>
      </w:pPr>
    </w:p>
    <w:p w:rsidR="000F259C" w:rsidRDefault="000F259C">
      <w:pPr>
        <w:pStyle w:val="ConsPlusNormal"/>
        <w:ind w:firstLine="540"/>
        <w:jc w:val="both"/>
      </w:pPr>
      <w:r>
        <w:t>1. Спортивные площадки, предназначенные для занятий физкультурой и спортом всех возрастных групп населения, в зависимости от их вида и специализации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0F259C" w:rsidRDefault="000F259C">
      <w:pPr>
        <w:pStyle w:val="ConsPlusNormal"/>
        <w:spacing w:before="220"/>
        <w:ind w:firstLine="540"/>
        <w:jc w:val="both"/>
      </w:pPr>
      <w:r>
        <w:lastRenderedPageBreak/>
        <w:t xml:space="preserve">Расстояние от границы площадки до мест хранения легковых автомобилей следует принимать согласно </w:t>
      </w:r>
      <w:hyperlink r:id="rId142" w:history="1">
        <w:r>
          <w:rPr>
            <w:color w:val="0000FF"/>
          </w:rPr>
          <w:t>СанПиН 2.2.1/2.1.1.1200</w:t>
        </w:r>
      </w:hyperlink>
      <w:r>
        <w:t>.</w:t>
      </w:r>
    </w:p>
    <w:p w:rsidR="000F259C" w:rsidRDefault="000F259C">
      <w:pPr>
        <w:pStyle w:val="ConsPlusNormal"/>
        <w:spacing w:before="220"/>
        <w:ind w:firstLine="540"/>
        <w:jc w:val="both"/>
      </w:pPr>
      <w:r>
        <w:t>2. Размещение и проектирование благоустройства спортивной площадки на территории участков общеобразовательных школ следует вести с учетом обслуживания населения прилегающей жилой застройки.</w:t>
      </w:r>
    </w:p>
    <w:p w:rsidR="000F259C" w:rsidRDefault="000F259C">
      <w:pPr>
        <w:pStyle w:val="ConsPlusNormal"/>
        <w:spacing w:before="220"/>
        <w:ind w:firstLine="540"/>
        <w:jc w:val="both"/>
      </w:pPr>
      <w:r>
        <w:t>Минимальное расстояние от границ спортплощадок до окон жилых домов следует принимать от 20 до 40 метров в зависимости от шумовых характеристик площадки.</w:t>
      </w:r>
    </w:p>
    <w:p w:rsidR="000F259C" w:rsidRDefault="000F259C">
      <w:pPr>
        <w:pStyle w:val="ConsPlusNormal"/>
        <w:spacing w:before="220"/>
        <w:ind w:firstLine="540"/>
        <w:jc w:val="both"/>
      </w:pPr>
      <w:r>
        <w:t>Площадь комплексных физкультурно-спортивных площадок должна быть не менее:</w:t>
      </w:r>
    </w:p>
    <w:p w:rsidR="000F259C" w:rsidRDefault="000F259C">
      <w:pPr>
        <w:pStyle w:val="ConsPlusNormal"/>
        <w:spacing w:before="220"/>
        <w:ind w:firstLine="540"/>
        <w:jc w:val="both"/>
      </w:pPr>
      <w:r>
        <w:t>- для детей дошкольного возраста (на 75 детей) - 150 квадратных метров;</w:t>
      </w:r>
    </w:p>
    <w:p w:rsidR="000F259C" w:rsidRDefault="000F259C">
      <w:pPr>
        <w:pStyle w:val="ConsPlusNormal"/>
        <w:spacing w:before="220"/>
        <w:ind w:firstLine="540"/>
        <w:jc w:val="both"/>
      </w:pPr>
      <w:r>
        <w:t>- для детей школьного возраста (на 100 детей) - 250 квадратных метров.</w:t>
      </w:r>
    </w:p>
    <w:p w:rsidR="000F259C" w:rsidRDefault="000F259C">
      <w:pPr>
        <w:pStyle w:val="ConsPlusNormal"/>
        <w:spacing w:before="220"/>
        <w:ind w:firstLine="540"/>
        <w:jc w:val="both"/>
      </w:pPr>
      <w: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F259C" w:rsidRDefault="000F259C">
      <w:pPr>
        <w:pStyle w:val="ConsPlusNormal"/>
        <w:spacing w:before="220"/>
        <w:ind w:firstLine="540"/>
        <w:jc w:val="both"/>
      </w:pPr>
      <w:r>
        <w:t>4. По периметру площадки на расстоянии от края площадки не менее 2 метров следует размещать сетчатое ограждение высотой 2,5 - 3 метра, а в местах примыкания спортивных площадок друг к другу - высотой не менее 1,2 метра, допускается применять ограждение в виде озеленения.</w:t>
      </w:r>
    </w:p>
    <w:p w:rsidR="000F259C" w:rsidRDefault="000F259C">
      <w:pPr>
        <w:pStyle w:val="ConsPlusNormal"/>
        <w:ind w:firstLine="540"/>
        <w:jc w:val="both"/>
      </w:pPr>
    </w:p>
    <w:p w:rsidR="000F259C" w:rsidRDefault="000F259C">
      <w:pPr>
        <w:pStyle w:val="ConsPlusTitle"/>
        <w:ind w:firstLine="540"/>
        <w:jc w:val="both"/>
        <w:outlineLvl w:val="2"/>
      </w:pPr>
      <w:r>
        <w:t>Статья 24. Контейнерные площадки</w:t>
      </w:r>
    </w:p>
    <w:p w:rsidR="000F259C" w:rsidRDefault="000F259C">
      <w:pPr>
        <w:pStyle w:val="ConsPlusNormal"/>
        <w:ind w:firstLine="540"/>
        <w:jc w:val="both"/>
      </w:pPr>
    </w:p>
    <w:p w:rsidR="000F259C" w:rsidRDefault="000F259C">
      <w:pPr>
        <w:pStyle w:val="ConsPlusNormal"/>
        <w:ind w:firstLine="540"/>
        <w:jc w:val="both"/>
      </w:pPr>
      <w:r>
        <w:t>1. Размещение контейнерных площадок следует предусматривать в составе территорий и участков любого функционального назначения, где могут накапливаться ТКО.</w:t>
      </w:r>
    </w:p>
    <w:p w:rsidR="000F259C" w:rsidRDefault="000F259C">
      <w:pPr>
        <w:pStyle w:val="ConsPlusNormal"/>
        <w:jc w:val="both"/>
      </w:pPr>
      <w:r>
        <w:t xml:space="preserve">(в ред. </w:t>
      </w:r>
      <w:hyperlink r:id="rId143"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2. Площадки следует размещать на удалении:</w:t>
      </w:r>
    </w:p>
    <w:p w:rsidR="000F259C" w:rsidRDefault="000F259C">
      <w:pPr>
        <w:pStyle w:val="ConsPlusNormal"/>
        <w:spacing w:before="220"/>
        <w:ind w:firstLine="540"/>
        <w:jc w:val="both"/>
      </w:pPr>
      <w:r>
        <w:t>- от окон жилых зданий, границ участков детских учреждений, мест отдыха на расстоянии - не менее чем 20 метров,</w:t>
      </w:r>
    </w:p>
    <w:p w:rsidR="000F259C" w:rsidRDefault="000F259C">
      <w:pPr>
        <w:pStyle w:val="ConsPlusNormal"/>
        <w:spacing w:before="220"/>
        <w:ind w:firstLine="540"/>
        <w:jc w:val="both"/>
      </w:pPr>
      <w:r>
        <w:t>- на участках жилой застройки - не далее 100 метров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0F259C" w:rsidRDefault="000F259C">
      <w:pPr>
        <w:pStyle w:val="ConsPlusNormal"/>
        <w:spacing w:before="220"/>
        <w:ind w:firstLine="540"/>
        <w:jc w:val="both"/>
      </w:pPr>
      <w:r>
        <w:t>При обособленном размещении площадки (вдали от проездов) следует предусматривать возможность удобного подъезда к ним специализированного транспорта и наличие разворотных площадок (12x12 метров).</w:t>
      </w:r>
    </w:p>
    <w:p w:rsidR="000F259C" w:rsidRDefault="000F259C">
      <w:pPr>
        <w:pStyle w:val="ConsPlusNormal"/>
        <w:spacing w:before="220"/>
        <w:ind w:firstLine="540"/>
        <w:jc w:val="both"/>
      </w:pPr>
      <w:r>
        <w:t>3. Площадки следует размещать вне зоны видимости с транзитных транспортных и пешеходных коммуникаций, в стороне от уличных фасадов зданий.</w:t>
      </w:r>
    </w:p>
    <w:p w:rsidR="000F259C" w:rsidRDefault="000F259C">
      <w:pPr>
        <w:pStyle w:val="ConsPlusNormal"/>
        <w:spacing w:before="220"/>
        <w:ind w:firstLine="540"/>
        <w:jc w:val="both"/>
      </w:pPr>
      <w:r>
        <w:t>4. Размер площадки следует проектировать из расчета на один контейнер 2 - 3 квадратных метра.</w:t>
      </w:r>
    </w:p>
    <w:p w:rsidR="000F259C" w:rsidRDefault="000F259C">
      <w:pPr>
        <w:pStyle w:val="ConsPlusNormal"/>
        <w:spacing w:before="220"/>
        <w:ind w:firstLine="540"/>
        <w:jc w:val="both"/>
      </w:pPr>
      <w:r>
        <w:t>Между контейнером и краем площадки размер прохода должен быть не менее 1 метра, между контейнерами - не менее 0,35 метра.</w:t>
      </w:r>
    </w:p>
    <w:p w:rsidR="000F259C" w:rsidRDefault="000F259C">
      <w:pPr>
        <w:pStyle w:val="ConsPlusNormal"/>
        <w:spacing w:before="220"/>
        <w:ind w:firstLine="540"/>
        <w:jc w:val="both"/>
      </w:pPr>
      <w:r>
        <w:t>На придомовой территории площадки следует проектировать из расчета 0,03 квадратных метра на 1 жителя, или 1 площадка на 6 - 8 подъездов жилых домов, имеющих мусоропроводы; если подъездов меньше - одну площадку при каждом доме.</w:t>
      </w:r>
    </w:p>
    <w:p w:rsidR="000F259C" w:rsidRDefault="000F259C">
      <w:pPr>
        <w:pStyle w:val="ConsPlusNormal"/>
        <w:spacing w:before="220"/>
        <w:ind w:firstLine="540"/>
        <w:jc w:val="both"/>
      </w:pPr>
      <w:r>
        <w:t xml:space="preserve">5. Обязательный перечень элементов благоустройства территории на площадке для </w:t>
      </w:r>
      <w:r>
        <w:lastRenderedPageBreak/>
        <w:t>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w:t>
      </w:r>
    </w:p>
    <w:p w:rsidR="000F259C" w:rsidRDefault="000F259C">
      <w:pPr>
        <w:pStyle w:val="ConsPlusNormal"/>
        <w:jc w:val="both"/>
      </w:pPr>
      <w:r>
        <w:t xml:space="preserve">(в ред. </w:t>
      </w:r>
      <w:hyperlink r:id="rId144"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6. Покрытие площадки должно быть аналогичным покрытию транспортных проездов. Уклон покрытия площадки следует устанавливать 5 - 10 промилле в сторону проезжей части, чтобы не допускать застаивания воды и скатывания контейнера.</w:t>
      </w:r>
    </w:p>
    <w:p w:rsidR="000F259C" w:rsidRDefault="000F259C">
      <w:pPr>
        <w:pStyle w:val="ConsPlusNormal"/>
        <w:jc w:val="both"/>
      </w:pPr>
      <w:r>
        <w:t xml:space="preserve">(в ред. </w:t>
      </w:r>
      <w:hyperlink r:id="rId145" w:history="1">
        <w:r>
          <w:rPr>
            <w:color w:val="0000FF"/>
          </w:rPr>
          <w:t>решения</w:t>
        </w:r>
      </w:hyperlink>
      <w:r>
        <w:t xml:space="preserve"> городской Думы г. Дзержинска Нижегородской области от 29.10.2015 N 24)</w:t>
      </w:r>
    </w:p>
    <w:p w:rsidR="000F259C" w:rsidRDefault="000F259C">
      <w:pPr>
        <w:pStyle w:val="ConsPlusNormal"/>
        <w:spacing w:before="220"/>
        <w:ind w:firstLine="540"/>
        <w:jc w:val="both"/>
      </w:pPr>
      <w:r>
        <w:t>7. Сопряжение площадки следует осуществлять:</w:t>
      </w:r>
    </w:p>
    <w:p w:rsidR="000F259C" w:rsidRDefault="000F259C">
      <w:pPr>
        <w:pStyle w:val="ConsPlusNormal"/>
        <w:spacing w:before="220"/>
        <w:ind w:firstLine="540"/>
        <w:jc w:val="both"/>
      </w:pPr>
      <w:r>
        <w:t>- с прилегающим проездом в одном уровне, без укладки бордюрного камня;</w:t>
      </w:r>
    </w:p>
    <w:p w:rsidR="000F259C" w:rsidRDefault="000F259C">
      <w:pPr>
        <w:pStyle w:val="ConsPlusNormal"/>
        <w:spacing w:before="220"/>
        <w:ind w:firstLine="540"/>
        <w:jc w:val="both"/>
      </w:pPr>
      <w:r>
        <w:t>- с газоном - садовым бортом или декоративной стенкой высотой 1,0 - 1,2 метра.</w:t>
      </w:r>
    </w:p>
    <w:p w:rsidR="000F259C" w:rsidRDefault="000F259C">
      <w:pPr>
        <w:pStyle w:val="ConsPlusNormal"/>
        <w:spacing w:before="220"/>
        <w:ind w:firstLine="540"/>
        <w:jc w:val="both"/>
      </w:pPr>
      <w:r>
        <w:t>8. Функциональное осветительное оборудование в режиме освещения прилегающей территории следует устанавливать на высоте не менее 3 метров.</w:t>
      </w:r>
    </w:p>
    <w:p w:rsidR="000F259C" w:rsidRDefault="000F259C">
      <w:pPr>
        <w:pStyle w:val="ConsPlusNormal"/>
        <w:ind w:firstLine="540"/>
        <w:jc w:val="both"/>
      </w:pPr>
    </w:p>
    <w:p w:rsidR="000F259C" w:rsidRDefault="000F259C">
      <w:pPr>
        <w:pStyle w:val="ConsPlusTitle"/>
        <w:ind w:firstLine="540"/>
        <w:jc w:val="both"/>
        <w:outlineLvl w:val="2"/>
      </w:pPr>
      <w:r>
        <w:t>Статья 24.1. Требования к состоянию контейнерных площадок, бункеров-накопителей, контейнеров</w:t>
      </w:r>
    </w:p>
    <w:p w:rsidR="000F259C" w:rsidRDefault="000F259C">
      <w:pPr>
        <w:pStyle w:val="ConsPlusNormal"/>
        <w:ind w:firstLine="540"/>
        <w:jc w:val="both"/>
      </w:pPr>
      <w:r>
        <w:t xml:space="preserve">(введена </w:t>
      </w:r>
      <w:hyperlink r:id="rId146" w:history="1">
        <w:r>
          <w:rPr>
            <w:color w:val="0000FF"/>
          </w:rPr>
          <w:t>решением</w:t>
        </w:r>
      </w:hyperlink>
      <w:r>
        <w:t xml:space="preserve"> городской Думы г. Дзержинска Нижегородской области от 28.11.2019 N 809)</w:t>
      </w:r>
    </w:p>
    <w:p w:rsidR="000F259C" w:rsidRDefault="000F259C">
      <w:pPr>
        <w:pStyle w:val="ConsPlusNormal"/>
        <w:ind w:firstLine="540"/>
        <w:jc w:val="both"/>
      </w:pPr>
    </w:p>
    <w:p w:rsidR="000F259C" w:rsidRDefault="000F259C">
      <w:pPr>
        <w:pStyle w:val="ConsPlusNormal"/>
        <w:ind w:firstLine="540"/>
        <w:jc w:val="both"/>
      </w:pPr>
      <w:r>
        <w:t>1. Временное хранение мусора осуществляется в контейнерах, бункерах-накопителях в соответствии с санитарными правилами и нормами, а также требованиями, установленными настоящими Правилами.</w:t>
      </w:r>
    </w:p>
    <w:p w:rsidR="000F259C" w:rsidRDefault="000F259C">
      <w:pPr>
        <w:pStyle w:val="ConsPlusNormal"/>
        <w:spacing w:before="220"/>
        <w:ind w:firstLine="540"/>
        <w:jc w:val="both"/>
      </w:pPr>
      <w:r>
        <w:t>2. Контейнеры и бункеры-накопители должны находиться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0F259C" w:rsidRDefault="000F259C">
      <w:pPr>
        <w:pStyle w:val="ConsPlusNormal"/>
        <w:spacing w:before="220"/>
        <w:ind w:firstLine="540"/>
        <w:jc w:val="both"/>
      </w:pPr>
      <w:r>
        <w:t>3. Переполнение контейнеров, бункеров-накопителей мусором не допускается. Переполнением считается заполнение контейнера, бункера-накопителя мусором, превышающим верхнюю границу корпуса контейнера, бункера-накопителя.</w:t>
      </w:r>
    </w:p>
    <w:p w:rsidR="000F259C" w:rsidRDefault="000F259C">
      <w:pPr>
        <w:pStyle w:val="ConsPlusNormal"/>
        <w:spacing w:before="220"/>
        <w:ind w:firstLine="540"/>
        <w:jc w:val="both"/>
      </w:pPr>
      <w:r>
        <w:t>4. Сбор крупногабаритного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крупногабаритного мусора. Такое место и его границы в пределах контейнерной площадки должны быть обозначены соответствующими надписями и обозначениями.</w:t>
      </w:r>
    </w:p>
    <w:p w:rsidR="000F259C" w:rsidRDefault="000F259C">
      <w:pPr>
        <w:pStyle w:val="ConsPlusNormal"/>
        <w:spacing w:before="220"/>
        <w:ind w:firstLine="540"/>
        <w:jc w:val="both"/>
      </w:pPr>
      <w:r>
        <w:t>5. Допускается временная установка на дворовых территориях контейнеров и бункеров-накопителей для сбора строительного мусора вблизи мест производства ремонтных, аварийных, уборочных работ. Порядок временной установки контейнеров и бункеров-накопителей определяется администрацией города.</w:t>
      </w:r>
    </w:p>
    <w:p w:rsidR="000F259C" w:rsidRDefault="000F259C">
      <w:pPr>
        <w:pStyle w:val="ConsPlusNormal"/>
        <w:spacing w:before="220"/>
        <w:ind w:firstLine="540"/>
        <w:jc w:val="both"/>
      </w:pPr>
      <w:r>
        <w:t>Количество, вместимость (объем), местонахождение, сроки размещения, график вывоза строительного мусора должны быть согласованы лицами, производящими строительные и ремонтные работы, с лицом, на которое возложены предусмотренные настоящими Правилами обязанности по обеспечению чистоты и порядка на территории предполагаемого размещения таких контейнеров и бункеров-накопителей.</w:t>
      </w:r>
    </w:p>
    <w:p w:rsidR="000F259C" w:rsidRDefault="000F259C">
      <w:pPr>
        <w:pStyle w:val="ConsPlusNormal"/>
        <w:spacing w:before="220"/>
        <w:ind w:firstLine="540"/>
        <w:jc w:val="both"/>
      </w:pPr>
      <w:r>
        <w:t>6. Запрещается устанавливать контейнеры и бункеры-накопители на проезжей части, тротуарах, пешеходных дорожках, газонах и в проходных арках домов.</w:t>
      </w:r>
    </w:p>
    <w:p w:rsidR="000F259C" w:rsidRDefault="000F259C">
      <w:pPr>
        <w:pStyle w:val="ConsPlusNormal"/>
        <w:spacing w:before="220"/>
        <w:ind w:firstLine="540"/>
        <w:jc w:val="both"/>
      </w:pPr>
      <w:r>
        <w:lastRenderedPageBreak/>
        <w:t>7. Контейнерная площадка должна быть очищена от мусора, находиться в чистоте и порядке, должна иметь с трех сторон чистое ограждение, препятствующее попаданию мусора на прилегающую к контейнерной площадке территорию.</w:t>
      </w:r>
    </w:p>
    <w:p w:rsidR="000F259C" w:rsidRDefault="000F259C">
      <w:pPr>
        <w:pStyle w:val="ConsPlusNormal"/>
        <w:spacing w:before="220"/>
        <w:ind w:firstLine="540"/>
        <w:jc w:val="both"/>
      </w:pPr>
      <w:r>
        <w:t>8. 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rsidR="000F259C" w:rsidRDefault="000F259C">
      <w:pPr>
        <w:pStyle w:val="ConsPlusNormal"/>
        <w:spacing w:before="220"/>
        <w:ind w:firstLine="540"/>
        <w:jc w:val="both"/>
      </w:pPr>
      <w:r>
        <w:t>9. Контейнеры, бункеры-накопители и контейнерные площадки должны промываться и обрабатываться дезинфицирующими средствами. Места обработки и дезинфекции, порядок, периодичность и метод работ по промывке и обработке контейнеров, бункеров-накопителей и контейнерных площадок должны быть согласованы с территориальным органом Федеральной службы по надзору в сфере защиты прав потребителей и благополучия человека.</w:t>
      </w:r>
    </w:p>
    <w:p w:rsidR="000F259C" w:rsidRDefault="000F259C">
      <w:pPr>
        <w:pStyle w:val="ConsPlusNormal"/>
        <w:spacing w:before="220"/>
        <w:ind w:firstLine="540"/>
        <w:jc w:val="both"/>
      </w:pPr>
      <w:r>
        <w:t>О выполнении работ по промывке и обработке составляется акт.</w:t>
      </w:r>
    </w:p>
    <w:p w:rsidR="000F259C" w:rsidRDefault="000F259C">
      <w:pPr>
        <w:pStyle w:val="ConsPlusNormal"/>
        <w:spacing w:before="220"/>
        <w:ind w:firstLine="540"/>
        <w:jc w:val="both"/>
      </w:pPr>
      <w:r>
        <w:t>10.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объема. Вывоз мусора осуществляется ежедневно.</w:t>
      </w:r>
    </w:p>
    <w:p w:rsidR="000F259C" w:rsidRDefault="000F259C">
      <w:pPr>
        <w:pStyle w:val="ConsPlusNormal"/>
        <w:spacing w:before="220"/>
        <w:ind w:firstLine="540"/>
        <w:jc w:val="both"/>
      </w:pPr>
      <w:r>
        <w:t>11. 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0F259C" w:rsidRDefault="000F259C">
      <w:pPr>
        <w:pStyle w:val="ConsPlusNormal"/>
        <w:spacing w:before="220"/>
        <w:ind w:firstLine="540"/>
        <w:jc w:val="both"/>
      </w:pPr>
      <w:r>
        <w:t>12. Содержание и уборка контейнерной площадки, расположенной на земельном участке, не входящем в состав общего имущества собственников помещений многоквартирного дома, но используемой жителями для складирования ТКО и КГМ, осуществляется управляющей организацией (или иной организацией, которая управляет (обслуживает) многоквартирным домом.</w:t>
      </w:r>
    </w:p>
    <w:p w:rsidR="000F259C" w:rsidRDefault="000F259C">
      <w:pPr>
        <w:pStyle w:val="ConsPlusNormal"/>
        <w:spacing w:before="220"/>
        <w:ind w:firstLine="540"/>
        <w:jc w:val="both"/>
      </w:pPr>
      <w:r>
        <w:t>13. Порядок обустройства мест накопления твердых коммунальных отходов и ведения реестра мест накопления твердых коммунальных отходов на территории городского округа город Дзержинск утверждается постановлением администрации города.</w:t>
      </w:r>
    </w:p>
    <w:p w:rsidR="000F259C" w:rsidRDefault="000F259C">
      <w:pPr>
        <w:pStyle w:val="ConsPlusNormal"/>
        <w:ind w:firstLine="540"/>
        <w:jc w:val="both"/>
      </w:pPr>
    </w:p>
    <w:p w:rsidR="000F259C" w:rsidRDefault="000F259C">
      <w:pPr>
        <w:pStyle w:val="ConsPlusTitle"/>
        <w:ind w:firstLine="540"/>
        <w:jc w:val="both"/>
        <w:outlineLvl w:val="2"/>
      </w:pPr>
      <w:r>
        <w:t>Статья 25. Площадки для выгула и дрессировки собак</w:t>
      </w:r>
    </w:p>
    <w:p w:rsidR="000F259C" w:rsidRDefault="000F259C">
      <w:pPr>
        <w:pStyle w:val="ConsPlusNormal"/>
        <w:ind w:firstLine="540"/>
        <w:jc w:val="both"/>
      </w:pPr>
    </w:p>
    <w:p w:rsidR="000F259C" w:rsidRDefault="000F259C">
      <w:pPr>
        <w:pStyle w:val="ConsPlusNormal"/>
        <w:ind w:firstLine="540"/>
        <w:jc w:val="both"/>
      </w:pPr>
      <w:r>
        <w:t>1. Площадки для выгула собак следует размещать на территориях общего пользования, свободных от зеленых насаждений, в технических зонах общегородских магистралей 1-го класса, под линиями электропередачи с напряжением не более 110 кВт, за пределами санитарной зоны источников водоснабжения первого и второго поясов.</w:t>
      </w:r>
    </w:p>
    <w:p w:rsidR="000F259C" w:rsidRDefault="000F259C">
      <w:pPr>
        <w:pStyle w:val="ConsPlusNormal"/>
        <w:spacing w:before="220"/>
        <w:ind w:firstLine="540"/>
        <w:jc w:val="both"/>
      </w:pPr>
      <w:r>
        <w:t>2. Расстояние от границы площадки до окон жилых и общественных зданий следует принимать не менее 25 метров, а до участков детских учреждений, школ, детских, спортивных площадок, площадок отдыха - не менее 40 метров.</w:t>
      </w:r>
    </w:p>
    <w:p w:rsidR="000F259C" w:rsidRDefault="000F259C">
      <w:pPr>
        <w:pStyle w:val="ConsPlusNormal"/>
        <w:spacing w:before="220"/>
        <w:ind w:firstLine="540"/>
        <w:jc w:val="both"/>
      </w:pPr>
      <w:r>
        <w:t>3. В состав элементов благоустройства на территории площадки для выгула собак следует включать: различные виды покрытия, ограждение, скамьи, урны, осветительное и информационное оборудование. Рекомендуется предусматривать озеленение по периметру площадки.</w:t>
      </w:r>
    </w:p>
    <w:p w:rsidR="000F259C" w:rsidRDefault="000F259C">
      <w:pPr>
        <w:pStyle w:val="ConsPlusNormal"/>
        <w:spacing w:before="220"/>
        <w:ind w:firstLine="540"/>
        <w:jc w:val="both"/>
      </w:pPr>
      <w:r>
        <w:t>4. 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0F259C" w:rsidRDefault="000F259C">
      <w:pPr>
        <w:pStyle w:val="ConsPlusNormal"/>
        <w:spacing w:before="220"/>
        <w:ind w:firstLine="540"/>
        <w:jc w:val="both"/>
      </w:pPr>
      <w:r>
        <w:t xml:space="preserve">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w:t>
      </w:r>
      <w:r>
        <w:lastRenderedPageBreak/>
        <w:t>др.).</w:t>
      </w:r>
    </w:p>
    <w:p w:rsidR="000F259C" w:rsidRDefault="000F259C">
      <w:pPr>
        <w:pStyle w:val="ConsPlusNormal"/>
        <w:spacing w:before="220"/>
        <w:ind w:firstLine="540"/>
        <w:jc w:val="both"/>
      </w:pPr>
      <w:r>
        <w:t>Подходы к площадке следует оборудовать твердым видом покрытия.</w:t>
      </w:r>
    </w:p>
    <w:p w:rsidR="000F259C" w:rsidRDefault="000F259C">
      <w:pPr>
        <w:pStyle w:val="ConsPlusNormal"/>
        <w:spacing w:before="220"/>
        <w:ind w:firstLine="540"/>
        <w:jc w:val="both"/>
      </w:pPr>
      <w:r>
        <w:t>5. Ограждение площадки следует выполнять из легкой металлической сетки высотой не менее 1,5 метра.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F259C" w:rsidRDefault="000F259C">
      <w:pPr>
        <w:pStyle w:val="ConsPlusNormal"/>
        <w:spacing w:before="220"/>
        <w:ind w:firstLine="540"/>
        <w:jc w:val="both"/>
      </w:pPr>
      <w:r>
        <w:t>6. Территорию площадки рекомендуется оборудовать информационным стендом с правилами пользования площадкой.</w:t>
      </w:r>
    </w:p>
    <w:p w:rsidR="000F259C" w:rsidRDefault="000F259C">
      <w:pPr>
        <w:pStyle w:val="ConsPlusNormal"/>
        <w:spacing w:before="220"/>
        <w:ind w:firstLine="540"/>
        <w:jc w:val="both"/>
      </w:pPr>
      <w:r>
        <w:t>7. Озеленение следует проектировать из плотных посадок высокого кустарника в виде живой изгороди или вертикального озеленения по периметру площадки.</w:t>
      </w:r>
    </w:p>
    <w:p w:rsidR="000F259C" w:rsidRDefault="000F259C">
      <w:pPr>
        <w:pStyle w:val="ConsPlusNormal"/>
        <w:spacing w:before="220"/>
        <w:ind w:firstLine="540"/>
        <w:jc w:val="both"/>
      </w:pPr>
      <w:r>
        <w:t>8. Площадки для дрессировки собак следует размещать на удалении от застройки жилого и общественного назначения не менее чем на 50 метров.</w:t>
      </w:r>
    </w:p>
    <w:p w:rsidR="000F259C" w:rsidRDefault="000F259C">
      <w:pPr>
        <w:pStyle w:val="ConsPlusNormal"/>
        <w:spacing w:before="220"/>
        <w:ind w:firstLine="540"/>
        <w:jc w:val="both"/>
      </w:pPr>
      <w:r>
        <w:t>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около 2000 квадратных метров.</w:t>
      </w:r>
    </w:p>
    <w:p w:rsidR="000F259C" w:rsidRDefault="000F259C">
      <w:pPr>
        <w:pStyle w:val="ConsPlusNormal"/>
        <w:spacing w:before="220"/>
        <w:ind w:firstLine="540"/>
        <w:jc w:val="both"/>
      </w:pPr>
      <w:r>
        <w:t>9. В состав элементов благоустройства на территории площадки для дрессировки собак следует включать: мягкие или газонные виды покрытия, ограждение, скамьи и урны (не менее 2 на площадку), информационный стенд, осветительное оборудование.</w:t>
      </w:r>
    </w:p>
    <w:p w:rsidR="000F259C" w:rsidRDefault="000F259C">
      <w:pPr>
        <w:pStyle w:val="ConsPlusNormal"/>
        <w:spacing w:before="220"/>
        <w:ind w:firstLine="540"/>
        <w:jc w:val="both"/>
      </w:pPr>
      <w:r>
        <w:t>10.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F259C" w:rsidRDefault="000F259C">
      <w:pPr>
        <w:pStyle w:val="ConsPlusNormal"/>
        <w:spacing w:before="220"/>
        <w:ind w:firstLine="540"/>
        <w:jc w:val="both"/>
      </w:pPr>
      <w:r>
        <w:t>11. Ограждение должно быть представлено забором (металлическая сетка) высотой не менее 2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0F259C" w:rsidRDefault="000F259C">
      <w:pPr>
        <w:pStyle w:val="ConsPlusNormal"/>
        <w:spacing w:before="220"/>
        <w:ind w:firstLine="540"/>
        <w:jc w:val="both"/>
      </w:pPr>
      <w:r>
        <w:t>12. Площадки для дрессировки собак следует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F259C" w:rsidRDefault="000F259C">
      <w:pPr>
        <w:pStyle w:val="ConsPlusNormal"/>
        <w:ind w:firstLine="540"/>
        <w:jc w:val="both"/>
      </w:pPr>
    </w:p>
    <w:p w:rsidR="000F259C" w:rsidRDefault="000F259C">
      <w:pPr>
        <w:pStyle w:val="ConsPlusTitle"/>
        <w:ind w:firstLine="540"/>
        <w:jc w:val="both"/>
        <w:outlineLvl w:val="2"/>
      </w:pPr>
      <w:r>
        <w:t>Статья 26. Площадки для автостоянок</w:t>
      </w:r>
    </w:p>
    <w:p w:rsidR="000F259C" w:rsidRDefault="000F259C">
      <w:pPr>
        <w:pStyle w:val="ConsPlusNormal"/>
        <w:ind w:firstLine="540"/>
        <w:jc w:val="both"/>
      </w:pPr>
    </w:p>
    <w:p w:rsidR="000F259C" w:rsidRDefault="000F259C">
      <w:pPr>
        <w:pStyle w:val="ConsPlusNormal"/>
        <w:ind w:firstLine="540"/>
        <w:jc w:val="both"/>
      </w:pPr>
      <w:r>
        <w:t>1. На территории города следует предусматривать следующие виды автостоянок:</w:t>
      </w:r>
    </w:p>
    <w:p w:rsidR="000F259C" w:rsidRDefault="000F259C">
      <w:pPr>
        <w:pStyle w:val="ConsPlusNormal"/>
        <w:spacing w:before="220"/>
        <w:ind w:firstLine="540"/>
        <w:jc w:val="both"/>
      </w:pPr>
      <w:r>
        <w:t>- кратковременного и длительного хранения автомобилей;</w:t>
      </w:r>
    </w:p>
    <w:p w:rsidR="000F259C" w:rsidRDefault="000F259C">
      <w:pPr>
        <w:pStyle w:val="ConsPlusNormal"/>
        <w:spacing w:before="220"/>
        <w:ind w:firstLine="540"/>
        <w:jc w:val="both"/>
      </w:pPr>
      <w:r>
        <w:t>- уличные в виде парковок на проезжей части, обозначенные разметкой;</w:t>
      </w:r>
    </w:p>
    <w:p w:rsidR="000F259C" w:rsidRDefault="000F259C">
      <w:pPr>
        <w:pStyle w:val="ConsPlusNormal"/>
        <w:spacing w:before="220"/>
        <w:ind w:firstLine="540"/>
        <w:jc w:val="both"/>
      </w:pPr>
      <w:r>
        <w:t>- внеуличные в виде "карманов" и отступов от проезжей части;</w:t>
      </w:r>
    </w:p>
    <w:p w:rsidR="000F259C" w:rsidRDefault="000F259C">
      <w:pPr>
        <w:pStyle w:val="ConsPlusNormal"/>
        <w:spacing w:before="220"/>
        <w:ind w:firstLine="540"/>
        <w:jc w:val="both"/>
      </w:pPr>
      <w:r>
        <w:t>- гостевые на участке жилой застройки;</w:t>
      </w:r>
    </w:p>
    <w:p w:rsidR="000F259C" w:rsidRDefault="000F259C">
      <w:pPr>
        <w:pStyle w:val="ConsPlusNormal"/>
        <w:spacing w:before="220"/>
        <w:ind w:firstLine="540"/>
        <w:jc w:val="both"/>
      </w:pPr>
      <w:r>
        <w:t>- для хранения автомобилей населения.</w:t>
      </w:r>
    </w:p>
    <w:p w:rsidR="000F259C" w:rsidRDefault="000F259C">
      <w:pPr>
        <w:pStyle w:val="ConsPlusNormal"/>
        <w:spacing w:before="220"/>
        <w:ind w:firstLine="540"/>
        <w:jc w:val="both"/>
      </w:pPr>
      <w:r>
        <w:t xml:space="preserve">2. Расстояние от границ автостоянок до окон жилых и общественных заданий следует принимать в соответствии с </w:t>
      </w:r>
      <w:hyperlink r:id="rId147" w:history="1">
        <w:r>
          <w:rPr>
            <w:color w:val="0000FF"/>
          </w:rPr>
          <w:t>СанПиН 2.2.1/2.1.1.1200</w:t>
        </w:r>
      </w:hyperlink>
      <w:r>
        <w:t>.</w:t>
      </w:r>
    </w:p>
    <w:p w:rsidR="000F259C" w:rsidRDefault="000F259C">
      <w:pPr>
        <w:pStyle w:val="ConsPlusNormal"/>
        <w:spacing w:before="220"/>
        <w:ind w:firstLine="540"/>
        <w:jc w:val="both"/>
      </w:pPr>
      <w:r>
        <w:t xml:space="preserve">3. На площадках автостоянок следует предусматривать места для автомобилей инвалидов согласно </w:t>
      </w:r>
      <w:hyperlink r:id="rId148" w:history="1">
        <w:r>
          <w:rPr>
            <w:color w:val="0000FF"/>
          </w:rPr>
          <w:t>СНиП 35-01</w:t>
        </w:r>
      </w:hyperlink>
      <w:r>
        <w:t>, блокировать по два или более мест без объемных разделителей, с обозначением границы прохода при помощи ярко-желтой разметки.</w:t>
      </w:r>
    </w:p>
    <w:p w:rsidR="000F259C" w:rsidRDefault="000F259C">
      <w:pPr>
        <w:pStyle w:val="ConsPlusNormal"/>
        <w:spacing w:before="220"/>
        <w:ind w:firstLine="540"/>
        <w:jc w:val="both"/>
      </w:pPr>
      <w:r>
        <w:lastRenderedPageBreak/>
        <w:t>4. Не допускается проектировать размещение площадок автостоянок в зоне остановок городского пассажирского транспорта. Въезд на автостоянки следует предусматривать не ближе 15 метров от начала или конца посадочной площадки.</w:t>
      </w:r>
    </w:p>
    <w:p w:rsidR="000F259C" w:rsidRDefault="000F259C">
      <w:pPr>
        <w:pStyle w:val="ConsPlusNormal"/>
        <w:spacing w:before="220"/>
        <w:ind w:firstLine="540"/>
        <w:jc w:val="both"/>
      </w:pPr>
      <w:r>
        <w:t>5. В состав элементов благоустройства территории на площадках автостоянок должны входить: твердые виды покрытия, элементы сопряжения поверхностей, разделительные элементы, осветительное и информационное оборудование.</w:t>
      </w:r>
    </w:p>
    <w:p w:rsidR="000F259C" w:rsidRDefault="000F259C">
      <w:pPr>
        <w:pStyle w:val="ConsPlusNormal"/>
        <w:spacing w:before="220"/>
        <w:ind w:firstLine="540"/>
        <w:jc w:val="both"/>
      </w:pPr>
      <w:r>
        <w:t>Площадки для длительного хранения автомобилей допускается оборудовать навесами, легкими осаждениями боксов, смотровыми эстакадами.</w:t>
      </w:r>
    </w:p>
    <w:p w:rsidR="000F259C" w:rsidRDefault="000F259C">
      <w:pPr>
        <w:pStyle w:val="ConsPlusNormal"/>
        <w:spacing w:before="220"/>
        <w:ind w:firstLine="540"/>
        <w:jc w:val="both"/>
      </w:pPr>
      <w:r>
        <w:t>6. Сопряжение покрытия площадки с проездом должно быть выполнено в одном уровне без укладки бортового камня с газоном.</w:t>
      </w:r>
    </w:p>
    <w:p w:rsidR="000F259C" w:rsidRDefault="000F259C">
      <w:pPr>
        <w:pStyle w:val="ConsPlusNormal"/>
        <w:spacing w:before="220"/>
        <w:ind w:firstLine="540"/>
        <w:jc w:val="both"/>
      </w:pPr>
      <w:r>
        <w:t>7. Разделительные элементы на площадках следует выполнять в виде разметки, озелененных полос (газонов), контейнерного озеленения.</w:t>
      </w:r>
    </w:p>
    <w:p w:rsidR="000F259C" w:rsidRDefault="000F259C">
      <w:pPr>
        <w:pStyle w:val="ConsPlusNormal"/>
        <w:ind w:firstLine="540"/>
        <w:jc w:val="both"/>
      </w:pPr>
    </w:p>
    <w:p w:rsidR="000F259C" w:rsidRDefault="000F259C">
      <w:pPr>
        <w:pStyle w:val="ConsPlusTitle"/>
        <w:jc w:val="center"/>
        <w:outlineLvl w:val="1"/>
      </w:pPr>
      <w:r>
        <w:t>Глава 5. БЛАГОУСТРОЙСТВО ТЕРРИТОРИЙ КОММУНИКАЦИЙ</w:t>
      </w:r>
    </w:p>
    <w:p w:rsidR="000F259C" w:rsidRDefault="000F259C">
      <w:pPr>
        <w:pStyle w:val="ConsPlusNormal"/>
        <w:ind w:firstLine="540"/>
        <w:jc w:val="both"/>
      </w:pPr>
    </w:p>
    <w:p w:rsidR="000F259C" w:rsidRDefault="000F259C">
      <w:pPr>
        <w:pStyle w:val="ConsPlusTitle"/>
        <w:ind w:firstLine="540"/>
        <w:jc w:val="both"/>
        <w:outlineLvl w:val="2"/>
      </w:pPr>
      <w:r>
        <w:t>Статья 27. Пешеходные коммуникации</w:t>
      </w:r>
    </w:p>
    <w:p w:rsidR="000F259C" w:rsidRDefault="000F259C">
      <w:pPr>
        <w:pStyle w:val="ConsPlusNormal"/>
        <w:ind w:firstLine="540"/>
        <w:jc w:val="both"/>
      </w:pPr>
    </w:p>
    <w:p w:rsidR="000F259C" w:rsidRDefault="000F259C">
      <w:pPr>
        <w:pStyle w:val="ConsPlusNormal"/>
        <w:ind w:firstLine="540"/>
        <w:jc w:val="both"/>
      </w:pPr>
      <w:r>
        <w:t>1. Пешеходные коммуникации обеспечивают пешеходные связи и передвижения на территории города. К пешеходным коммуникациям относятся: тротуары, аллеи, дорожки, тропинки.</w:t>
      </w:r>
    </w:p>
    <w:p w:rsidR="000F259C" w:rsidRDefault="000F259C">
      <w:pPr>
        <w:pStyle w:val="ConsPlusNormal"/>
        <w:spacing w:before="220"/>
        <w:ind w:firstLine="540"/>
        <w:jc w:val="both"/>
      </w:pPr>
      <w:r>
        <w:t>В системе пешеходных коммуникаций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0F259C" w:rsidRDefault="000F259C">
      <w:pPr>
        <w:pStyle w:val="ConsPlusNormal"/>
        <w:spacing w:before="220"/>
        <w:ind w:firstLine="540"/>
        <w:jc w:val="both"/>
      </w:pPr>
      <w:r>
        <w:t>При проектировании пешеходных коммуникаций на территории города должно быть обеспечено:</w:t>
      </w:r>
    </w:p>
    <w:p w:rsidR="000F259C" w:rsidRDefault="000F259C">
      <w:pPr>
        <w:pStyle w:val="ConsPlusNormal"/>
        <w:spacing w:before="220"/>
        <w:ind w:firstLine="540"/>
        <w:jc w:val="both"/>
      </w:pPr>
      <w:r>
        <w:t>- минимальное количество пересечений с транспортными коммуникациями;</w:t>
      </w:r>
    </w:p>
    <w:p w:rsidR="000F259C" w:rsidRDefault="000F259C">
      <w:pPr>
        <w:pStyle w:val="ConsPlusNormal"/>
        <w:spacing w:before="220"/>
        <w:ind w:firstLine="540"/>
        <w:jc w:val="both"/>
      </w:pPr>
      <w:r>
        <w:t>- непрерывность системы пешеходных коммуникаций;</w:t>
      </w:r>
    </w:p>
    <w:p w:rsidR="000F259C" w:rsidRDefault="000F259C">
      <w:pPr>
        <w:pStyle w:val="ConsPlusNormal"/>
        <w:spacing w:before="220"/>
        <w:ind w:firstLine="540"/>
        <w:jc w:val="both"/>
      </w:pPr>
      <w:r>
        <w:t>- возможность безопасного, беспрепятственного и удобного передвижения людей, включая инвалидов и маломобильные группы населения.</w:t>
      </w:r>
    </w:p>
    <w:p w:rsidR="000F259C" w:rsidRDefault="000F259C">
      <w:pPr>
        <w:pStyle w:val="ConsPlusNormal"/>
        <w:spacing w:before="220"/>
        <w:ind w:firstLine="540"/>
        <w:jc w:val="both"/>
      </w:pPr>
      <w:r>
        <w:t>2. При проектировании пешеходных коммуникаций следует принимать:</w:t>
      </w:r>
    </w:p>
    <w:p w:rsidR="000F259C" w:rsidRDefault="000F259C">
      <w:pPr>
        <w:pStyle w:val="ConsPlusNormal"/>
        <w:spacing w:before="220"/>
        <w:ind w:firstLine="540"/>
        <w:jc w:val="both"/>
      </w:pPr>
      <w:r>
        <w:t>- продольный уклон принимать не более 60 промилле,</w:t>
      </w:r>
    </w:p>
    <w:p w:rsidR="000F259C" w:rsidRDefault="000F259C">
      <w:pPr>
        <w:pStyle w:val="ConsPlusNormal"/>
        <w:jc w:val="both"/>
      </w:pPr>
      <w:r>
        <w:t xml:space="preserve">(в ред. </w:t>
      </w:r>
      <w:hyperlink r:id="rId149" w:history="1">
        <w:r>
          <w:rPr>
            <w:color w:val="0000FF"/>
          </w:rPr>
          <w:t>решения</w:t>
        </w:r>
      </w:hyperlink>
      <w:r>
        <w:t xml:space="preserve"> городской Думы г. Дзержинска Нижегородской области от 29.10.2015 N 24)</w:t>
      </w:r>
    </w:p>
    <w:p w:rsidR="000F259C" w:rsidRDefault="000F259C">
      <w:pPr>
        <w:pStyle w:val="ConsPlusNormal"/>
        <w:spacing w:before="220"/>
        <w:ind w:firstLine="540"/>
        <w:jc w:val="both"/>
      </w:pPr>
      <w:r>
        <w:t>- поперечный односкатный или двускатный уклон: оптимальный - 20 промилле, минимальный - 5 промилле, максимальный - 30 промилле.</w:t>
      </w:r>
    </w:p>
    <w:p w:rsidR="000F259C" w:rsidRDefault="000F259C">
      <w:pPr>
        <w:pStyle w:val="ConsPlusNormal"/>
        <w:jc w:val="both"/>
      </w:pPr>
      <w:r>
        <w:t xml:space="preserve">(в ред. </w:t>
      </w:r>
      <w:hyperlink r:id="rId150" w:history="1">
        <w:r>
          <w:rPr>
            <w:color w:val="0000FF"/>
          </w:rPr>
          <w:t>решения</w:t>
        </w:r>
      </w:hyperlink>
      <w:r>
        <w:t xml:space="preserve"> городской Думы г. Дзержинска Нижегородской области от 29.10.2015 N 24)</w:t>
      </w:r>
    </w:p>
    <w:p w:rsidR="000F259C" w:rsidRDefault="000F259C">
      <w:pPr>
        <w:pStyle w:val="ConsPlusNormal"/>
        <w:spacing w:before="220"/>
        <w:ind w:firstLine="540"/>
        <w:jc w:val="both"/>
      </w:pPr>
      <w:r>
        <w:t>Уклоны пешеходных коммуникаций с учетом обеспечения передвижения инвалидных колясок не должны превышать:</w:t>
      </w:r>
    </w:p>
    <w:p w:rsidR="000F259C" w:rsidRDefault="000F259C">
      <w:pPr>
        <w:pStyle w:val="ConsPlusNormal"/>
        <w:spacing w:before="220"/>
        <w:ind w:firstLine="540"/>
        <w:jc w:val="both"/>
      </w:pPr>
      <w:r>
        <w:t>- продольный - 50 промилле;</w:t>
      </w:r>
    </w:p>
    <w:p w:rsidR="000F259C" w:rsidRDefault="000F259C">
      <w:pPr>
        <w:pStyle w:val="ConsPlusNormal"/>
        <w:jc w:val="both"/>
      </w:pPr>
      <w:r>
        <w:t xml:space="preserve">(в ред. </w:t>
      </w:r>
      <w:hyperlink r:id="rId151" w:history="1">
        <w:r>
          <w:rPr>
            <w:color w:val="0000FF"/>
          </w:rPr>
          <w:t>решения</w:t>
        </w:r>
      </w:hyperlink>
      <w:r>
        <w:t xml:space="preserve"> городской Думы г. Дзержинска Нижегородской области от 29.10.2015 N 24)</w:t>
      </w:r>
    </w:p>
    <w:p w:rsidR="000F259C" w:rsidRDefault="000F259C">
      <w:pPr>
        <w:pStyle w:val="ConsPlusNormal"/>
        <w:spacing w:before="220"/>
        <w:ind w:firstLine="540"/>
        <w:jc w:val="both"/>
      </w:pPr>
      <w:r>
        <w:t>- поперечный - 20 промилле.</w:t>
      </w:r>
    </w:p>
    <w:p w:rsidR="000F259C" w:rsidRDefault="000F259C">
      <w:pPr>
        <w:pStyle w:val="ConsPlusNormal"/>
        <w:jc w:val="both"/>
      </w:pPr>
      <w:r>
        <w:t xml:space="preserve">(в ред. </w:t>
      </w:r>
      <w:hyperlink r:id="rId152" w:history="1">
        <w:r>
          <w:rPr>
            <w:color w:val="0000FF"/>
          </w:rPr>
          <w:t>решения</w:t>
        </w:r>
      </w:hyperlink>
      <w:r>
        <w:t xml:space="preserve"> городской Думы г. Дзержинска Нижегородской области от 29.10.2015 N 24)</w:t>
      </w:r>
    </w:p>
    <w:p w:rsidR="000F259C" w:rsidRDefault="000F259C">
      <w:pPr>
        <w:pStyle w:val="ConsPlusNormal"/>
        <w:spacing w:before="220"/>
        <w:ind w:firstLine="540"/>
        <w:jc w:val="both"/>
      </w:pPr>
      <w:r>
        <w:lastRenderedPageBreak/>
        <w:t>На пешеходных коммуникациях с уклонами 30 - 60 промилле не реже чем через 100 метров следует устраивать горизонтальные участки длиной не менее 5 метров.</w:t>
      </w:r>
    </w:p>
    <w:p w:rsidR="000F259C" w:rsidRDefault="000F259C">
      <w:pPr>
        <w:pStyle w:val="ConsPlusNormal"/>
        <w:jc w:val="both"/>
      </w:pPr>
      <w:r>
        <w:t xml:space="preserve">(в ред. </w:t>
      </w:r>
      <w:hyperlink r:id="rId153" w:history="1">
        <w:r>
          <w:rPr>
            <w:color w:val="0000FF"/>
          </w:rPr>
          <w:t>решения</w:t>
        </w:r>
      </w:hyperlink>
      <w:r>
        <w:t xml:space="preserve"> городской Думы г. Дзержинска Нижегородской области от 29.10.2015 N 24)</w:t>
      </w:r>
    </w:p>
    <w:p w:rsidR="000F259C" w:rsidRDefault="000F259C">
      <w:pPr>
        <w:pStyle w:val="ConsPlusNormal"/>
        <w:spacing w:before="220"/>
        <w:ind w:firstLine="540"/>
        <w:jc w:val="both"/>
      </w:pPr>
      <w:r>
        <w:t>В случаях если условия рельефа не позволяют обеспечить указанные выше уклоны, следует предусматривать устройство лестниц и пандусов.</w:t>
      </w:r>
    </w:p>
    <w:p w:rsidR="000F259C" w:rsidRDefault="000F259C">
      <w:pPr>
        <w:pStyle w:val="ConsPlusNormal"/>
        <w:spacing w:before="220"/>
        <w:ind w:firstLine="540"/>
        <w:jc w:val="both"/>
      </w:pPr>
      <w:r>
        <w:t>3. В случае необходимости расширения тротуаров допускается устраивать пешеходные галереи в составе прилегающей застройки.</w:t>
      </w:r>
    </w:p>
    <w:p w:rsidR="000F259C" w:rsidRDefault="000F259C">
      <w:pPr>
        <w:pStyle w:val="ConsPlusNormal"/>
        <w:spacing w:before="220"/>
        <w:ind w:firstLine="540"/>
        <w:jc w:val="both"/>
      </w:pPr>
      <w:r>
        <w:t>4. Трассировка основных пешеходных коммуникаций осуществляется вдоль улиц и дорог (тротуары) или независимо от них.</w:t>
      </w:r>
    </w:p>
    <w:p w:rsidR="000F259C" w:rsidRDefault="000F259C">
      <w:pPr>
        <w:pStyle w:val="ConsPlusNormal"/>
        <w:spacing w:before="220"/>
        <w:ind w:firstLine="540"/>
        <w:jc w:val="both"/>
      </w:pPr>
      <w:r>
        <w:t>Ширину основных пешеходных коммуникаций следует рассчитывать в зависимости от интенсивности пешеходного движения в часы пик по пропускной способности одной полосы движения.</w:t>
      </w:r>
    </w:p>
    <w:p w:rsidR="000F259C" w:rsidRDefault="000F259C">
      <w:pPr>
        <w:pStyle w:val="ConsPlusNormal"/>
        <w:spacing w:before="220"/>
        <w:ind w:firstLine="540"/>
        <w:jc w:val="both"/>
      </w:pPr>
      <w:r>
        <w:t>5. Во всех случаях пересечения основных пешеходных коммуникаций с транспортными проездами следует предусматривать устройство бордюрных пандусов.</w:t>
      </w:r>
    </w:p>
    <w:p w:rsidR="000F259C" w:rsidRDefault="000F259C">
      <w:pPr>
        <w:pStyle w:val="ConsPlusNormal"/>
        <w:spacing w:before="220"/>
        <w:ind w:firstLine="540"/>
        <w:jc w:val="both"/>
      </w:pPr>
      <w:r>
        <w:t>При устройстве на пешеходных коммуникациях лестниц, пандусов, мостиков следует обеспечивать равную пропускную способность этих элементов.</w:t>
      </w:r>
    </w:p>
    <w:p w:rsidR="000F259C" w:rsidRDefault="000F259C">
      <w:pPr>
        <w:pStyle w:val="ConsPlusNormal"/>
        <w:spacing w:before="220"/>
        <w:ind w:firstLine="540"/>
        <w:jc w:val="both"/>
      </w:pPr>
      <w:r>
        <w:t xml:space="preserve">Абзац исключен. - </w:t>
      </w:r>
      <w:hyperlink r:id="rId154" w:history="1">
        <w:r>
          <w:rPr>
            <w:color w:val="0000FF"/>
          </w:rPr>
          <w:t>Решение</w:t>
        </w:r>
      </w:hyperlink>
      <w:r>
        <w:t xml:space="preserve"> городской Думы г. Дзержинска Нижегородской области от 26.10.2017 N 425.</w:t>
      </w:r>
    </w:p>
    <w:p w:rsidR="000F259C" w:rsidRDefault="000F259C">
      <w:pPr>
        <w:pStyle w:val="ConsPlusNormal"/>
        <w:spacing w:before="220"/>
        <w:ind w:firstLine="540"/>
        <w:jc w:val="both"/>
      </w:pPr>
      <w:r>
        <w:t>6. Здания, выступающие элементы зданий, технические устройства и насаждения, расположенные вдоль основных пешеходных коммуникаций, не должны сокращать ширину дорожек, а также минимальную высоту, равную 2 метрам свободного пространства над уровнем покрытия дорожки.</w:t>
      </w:r>
    </w:p>
    <w:p w:rsidR="000F259C" w:rsidRDefault="000F259C">
      <w:pPr>
        <w:pStyle w:val="ConsPlusNormal"/>
        <w:spacing w:before="220"/>
        <w:ind w:firstLine="540"/>
        <w:jc w:val="both"/>
      </w:pPr>
      <w:r>
        <w:t>При ширине основных пешеходных коммуникаций 1,5 метра через каждые 30 метров следует предусматривать уширения (разъездные площадки) для обеспечения передвижения инвалидов в креслах-колясках во встречных направлениях.</w:t>
      </w:r>
    </w:p>
    <w:p w:rsidR="000F259C" w:rsidRDefault="000F259C">
      <w:pPr>
        <w:pStyle w:val="ConsPlusNormal"/>
        <w:spacing w:before="220"/>
        <w:ind w:firstLine="540"/>
        <w:jc w:val="both"/>
      </w:pPr>
      <w:r>
        <w:t>7.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метра, предназначенной для посетителей и покупателей.</w:t>
      </w:r>
    </w:p>
    <w:p w:rsidR="000F259C" w:rsidRDefault="000F259C">
      <w:pPr>
        <w:pStyle w:val="ConsPlusNormal"/>
        <w:spacing w:before="220"/>
        <w:ind w:firstLine="540"/>
        <w:jc w:val="both"/>
      </w:pPr>
      <w:r>
        <w:t>Ширину пешеходных коммуникаций на участках возможного встречного движения инвалидов на креслах-колясках следует устанавливать не менее 1,8 метра.</w:t>
      </w:r>
    </w:p>
    <w:p w:rsidR="000F259C" w:rsidRDefault="000F259C">
      <w:pPr>
        <w:pStyle w:val="ConsPlusNormal"/>
        <w:spacing w:before="220"/>
        <w:ind w:firstLine="540"/>
        <w:jc w:val="both"/>
      </w:pPr>
      <w:r>
        <w:t>8. На основных пешеходных коммуникациях в составе объектов рекреации следует оборудовать площадки для установки скамей и урн на расстоянии не реже чем через каждые 100 метров.</w:t>
      </w:r>
    </w:p>
    <w:p w:rsidR="000F259C" w:rsidRDefault="000F259C">
      <w:pPr>
        <w:pStyle w:val="ConsPlusNormal"/>
        <w:spacing w:before="220"/>
        <w:ind w:firstLine="540"/>
        <w:jc w:val="both"/>
      </w:pPr>
      <w:r>
        <w:t>Площадка должна прилегать к пешеходным дорожкам, иметь глубину не менее 1,2 метра, расстояние от внешнего края сиденья скамьи до пешеходного пути должно быть не менее 0,6 метра.</w:t>
      </w:r>
    </w:p>
    <w:p w:rsidR="000F259C" w:rsidRDefault="000F259C">
      <w:pPr>
        <w:pStyle w:val="ConsPlusNormal"/>
        <w:spacing w:before="220"/>
        <w:ind w:firstLine="540"/>
        <w:jc w:val="both"/>
      </w:pPr>
      <w:r>
        <w:t>Длину площадки следует рассчитывать с учетом размещения на ней как минимум одной скамьи, двух урн (малых контейнеров для мусора), а также места для инвалида-колясочника - свободное пространство шириной не менее 0,85 метра рядом со скамьей.</w:t>
      </w:r>
    </w:p>
    <w:p w:rsidR="000F259C" w:rsidRDefault="000F259C">
      <w:pPr>
        <w:pStyle w:val="ConsPlusNormal"/>
        <w:spacing w:before="220"/>
        <w:ind w:firstLine="540"/>
        <w:jc w:val="both"/>
      </w:pPr>
      <w:r>
        <w:t xml:space="preserve">9. В состав элементов благоустройства территории основных пешеходных коммуникаций </w:t>
      </w:r>
      <w:r>
        <w:lastRenderedPageBreak/>
        <w:t>следует включать: твердые виды покрытия, элементы сопряжения поверхностей, урны или малые контейнеры для мусора, осветительное оборудование, а на территории рекреаций - скамьи.</w:t>
      </w:r>
    </w:p>
    <w:p w:rsidR="000F259C" w:rsidRDefault="000F259C">
      <w:pPr>
        <w:pStyle w:val="ConsPlusNormal"/>
        <w:ind w:firstLine="540"/>
        <w:jc w:val="both"/>
      </w:pPr>
    </w:p>
    <w:p w:rsidR="000F259C" w:rsidRDefault="000F259C">
      <w:pPr>
        <w:pStyle w:val="ConsPlusTitle"/>
        <w:ind w:firstLine="540"/>
        <w:jc w:val="both"/>
        <w:outlineLvl w:val="2"/>
      </w:pPr>
      <w:r>
        <w:t>Статья 28. Транспортные проезды и велодорожки</w:t>
      </w:r>
    </w:p>
    <w:p w:rsidR="000F259C" w:rsidRDefault="000F259C">
      <w:pPr>
        <w:pStyle w:val="ConsPlusNormal"/>
        <w:ind w:firstLine="540"/>
        <w:jc w:val="both"/>
      </w:pPr>
    </w:p>
    <w:p w:rsidR="000F259C" w:rsidRDefault="000F259C">
      <w:pPr>
        <w:pStyle w:val="ConsPlusNormal"/>
        <w:ind w:firstLine="540"/>
        <w:jc w:val="both"/>
      </w:pPr>
      <w:r>
        <w:t>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w:t>
      </w:r>
    </w:p>
    <w:p w:rsidR="000F259C" w:rsidRDefault="000F25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59C">
        <w:trPr>
          <w:jc w:val="center"/>
        </w:trPr>
        <w:tc>
          <w:tcPr>
            <w:tcW w:w="9294" w:type="dxa"/>
            <w:tcBorders>
              <w:top w:val="nil"/>
              <w:left w:val="single" w:sz="24" w:space="0" w:color="CED3F1"/>
              <w:bottom w:val="nil"/>
              <w:right w:val="single" w:sz="24" w:space="0" w:color="F4F3F8"/>
            </w:tcBorders>
            <w:shd w:val="clear" w:color="auto" w:fill="F4F3F8"/>
          </w:tcPr>
          <w:p w:rsidR="000F259C" w:rsidRDefault="000F259C">
            <w:pPr>
              <w:pStyle w:val="ConsPlusNormal"/>
              <w:jc w:val="both"/>
            </w:pPr>
            <w:r>
              <w:rPr>
                <w:color w:val="392C69"/>
              </w:rPr>
              <w:t>КонсультантПлюс: примечание.</w:t>
            </w:r>
          </w:p>
          <w:p w:rsidR="000F259C" w:rsidRDefault="000F259C">
            <w:pPr>
              <w:pStyle w:val="ConsPlusNormal"/>
              <w:jc w:val="both"/>
            </w:pPr>
            <w:r>
              <w:rPr>
                <w:color w:val="392C69"/>
              </w:rPr>
              <w:t>В официальном тексте документа, видимо, допущена опечатка: имеются в виду строительные нормы и правила "СНиП 2.05.02-85. Автомобильные дороги".</w:t>
            </w:r>
          </w:p>
        </w:tc>
      </w:tr>
    </w:tbl>
    <w:p w:rsidR="000F259C" w:rsidRDefault="000F259C">
      <w:pPr>
        <w:pStyle w:val="ConsPlusNormal"/>
        <w:spacing w:before="280"/>
        <w:ind w:firstLine="540"/>
        <w:jc w:val="both"/>
      </w:pPr>
      <w:r>
        <w:t xml:space="preserve">2. Проектирование транспортных проездов следует вести с учетом </w:t>
      </w:r>
      <w:hyperlink r:id="rId155" w:history="1">
        <w:r>
          <w:rPr>
            <w:color w:val="0000FF"/>
          </w:rPr>
          <w:t>СНиП 2.05.02</w:t>
        </w:r>
      </w:hyperlink>
      <w:r>
        <w:t>. При проектировании проездов следует обеспечивать сохранение или улучшение ландшафта и экологического состояния прилегающих территорий.</w:t>
      </w:r>
    </w:p>
    <w:p w:rsidR="000F259C" w:rsidRDefault="000F259C">
      <w:pPr>
        <w:pStyle w:val="ConsPlusNormal"/>
        <w:spacing w:before="220"/>
        <w:ind w:firstLine="540"/>
        <w:jc w:val="both"/>
      </w:pPr>
      <w:r>
        <w:t>3. В состав элементов комплексного благоустройства велодорожек следует включать твердый тип покрытия, элементы сопряжения поверхности велодорожки с прилегающими территориями.</w:t>
      </w:r>
    </w:p>
    <w:p w:rsidR="000F259C" w:rsidRDefault="000F259C">
      <w:pPr>
        <w:pStyle w:val="ConsPlusNormal"/>
        <w:spacing w:before="220"/>
        <w:ind w:firstLine="540"/>
        <w:jc w:val="both"/>
      </w:pPr>
      <w:r>
        <w:t>4. Должно быть предусмотрено на велодорожках, размещаемых:</w:t>
      </w:r>
    </w:p>
    <w:p w:rsidR="000F259C" w:rsidRDefault="000F259C">
      <w:pPr>
        <w:pStyle w:val="ConsPlusNormal"/>
        <w:spacing w:before="220"/>
        <w:ind w:firstLine="540"/>
        <w:jc w:val="both"/>
      </w:pPr>
      <w:r>
        <w:t>- вдоль улиц и дорог, - освещение;</w:t>
      </w:r>
    </w:p>
    <w:p w:rsidR="000F259C" w:rsidRDefault="000F259C">
      <w:pPr>
        <w:pStyle w:val="ConsPlusNormal"/>
        <w:spacing w:before="220"/>
        <w:ind w:firstLine="540"/>
        <w:jc w:val="both"/>
      </w:pPr>
      <w:r>
        <w:t>- на рекреационных территориях, - озеленение вдоль велодорожек.</w:t>
      </w:r>
    </w:p>
    <w:p w:rsidR="000F259C" w:rsidRDefault="000F259C">
      <w:pPr>
        <w:pStyle w:val="ConsPlusNormal"/>
        <w:spacing w:before="220"/>
        <w:ind w:firstLine="540"/>
        <w:jc w:val="both"/>
      </w:pPr>
      <w:r>
        <w:t>5. Насаждения вдоль дорожек не должны приводить к сокращению габаритов дорожки, высота свободного пространства над уровнем покрытия велодорожки должна составлять не менее 2,5 метра.</w:t>
      </w:r>
    </w:p>
    <w:p w:rsidR="000F259C" w:rsidRDefault="000F259C">
      <w:pPr>
        <w:pStyle w:val="ConsPlusNormal"/>
        <w:spacing w:before="220"/>
        <w:ind w:firstLine="540"/>
        <w:jc w:val="both"/>
      </w:pPr>
      <w:r>
        <w:t>На трассах велодорожек в составе крупных рекреаций рекомендуется размещение пункта технического обслуживания.</w:t>
      </w:r>
    </w:p>
    <w:p w:rsidR="000F259C" w:rsidRDefault="000F259C">
      <w:pPr>
        <w:pStyle w:val="ConsPlusNormal"/>
        <w:ind w:firstLine="540"/>
        <w:jc w:val="both"/>
      </w:pPr>
    </w:p>
    <w:p w:rsidR="000F259C" w:rsidRDefault="000F259C">
      <w:pPr>
        <w:pStyle w:val="ConsPlusTitle"/>
        <w:jc w:val="center"/>
        <w:outlineLvl w:val="1"/>
      </w:pPr>
      <w:r>
        <w:t>Глава 6. БЛАГОУСТРОЙСТВО ТЕРРИТОРИЙ ОБЩЕСТВЕННОГО</w:t>
      </w:r>
    </w:p>
    <w:p w:rsidR="000F259C" w:rsidRDefault="000F259C">
      <w:pPr>
        <w:pStyle w:val="ConsPlusTitle"/>
        <w:jc w:val="center"/>
      </w:pPr>
      <w:r>
        <w:t>И ЖИЛОГО НАЗНАЧЕНИЯ</w:t>
      </w:r>
    </w:p>
    <w:p w:rsidR="000F259C" w:rsidRDefault="000F259C">
      <w:pPr>
        <w:pStyle w:val="ConsPlusNormal"/>
        <w:ind w:firstLine="540"/>
        <w:jc w:val="both"/>
      </w:pPr>
    </w:p>
    <w:p w:rsidR="000F259C" w:rsidRDefault="000F259C">
      <w:pPr>
        <w:pStyle w:val="ConsPlusTitle"/>
        <w:ind w:firstLine="540"/>
        <w:jc w:val="both"/>
        <w:outlineLvl w:val="2"/>
      </w:pPr>
      <w:r>
        <w:t>Статья 29. Объекты нормирования благоустройства на территориях общественного и жилого назначения</w:t>
      </w:r>
    </w:p>
    <w:p w:rsidR="000F259C" w:rsidRDefault="000F259C">
      <w:pPr>
        <w:pStyle w:val="ConsPlusNormal"/>
        <w:ind w:firstLine="540"/>
        <w:jc w:val="both"/>
      </w:pPr>
    </w:p>
    <w:p w:rsidR="000F259C" w:rsidRDefault="000F259C">
      <w:pPr>
        <w:pStyle w:val="ConsPlusNormal"/>
        <w:ind w:firstLine="540"/>
        <w:jc w:val="both"/>
      </w:pPr>
      <w:r>
        <w:t>1. Объектами нормирования благоустройства на территориях общественного и жилого назначения являются общественные пространства города, участки и зоны общественной, жилой застройки, образовательных организаций, хранения автотранспортных средств, которые в различных сочетаниях формируют все разновидности общественных территорий города: центры общегородского и локального значения, многофункциональные и специализированные общественные зоны, жилые группы, микрорайоны, жилые районы города.</w:t>
      </w:r>
    </w:p>
    <w:p w:rsidR="000F259C" w:rsidRDefault="000F259C">
      <w:pPr>
        <w:pStyle w:val="ConsPlusNormal"/>
        <w:jc w:val="both"/>
      </w:pPr>
      <w:r>
        <w:t xml:space="preserve">(в ред. </w:t>
      </w:r>
      <w:hyperlink r:id="rId156" w:history="1">
        <w:r>
          <w:rPr>
            <w:color w:val="0000FF"/>
          </w:rPr>
          <w:t>решения</w:t>
        </w:r>
      </w:hyperlink>
      <w:r>
        <w:t xml:space="preserve"> городской Думы г. Дзержинска Нижегородской области от 30.06.2016 N 197)</w:t>
      </w:r>
    </w:p>
    <w:p w:rsidR="000F259C" w:rsidRDefault="000F259C">
      <w:pPr>
        <w:pStyle w:val="ConsPlusNormal"/>
        <w:ind w:firstLine="540"/>
        <w:jc w:val="both"/>
      </w:pPr>
    </w:p>
    <w:p w:rsidR="000F259C" w:rsidRDefault="000F259C">
      <w:pPr>
        <w:pStyle w:val="ConsPlusTitle"/>
        <w:ind w:firstLine="540"/>
        <w:jc w:val="both"/>
        <w:outlineLvl w:val="2"/>
      </w:pPr>
      <w:r>
        <w:t>Статья 30. Территории общественного назначения</w:t>
      </w:r>
    </w:p>
    <w:p w:rsidR="000F259C" w:rsidRDefault="000F259C">
      <w:pPr>
        <w:pStyle w:val="ConsPlusNormal"/>
        <w:ind w:firstLine="540"/>
        <w:jc w:val="both"/>
      </w:pPr>
    </w:p>
    <w:p w:rsidR="000F259C" w:rsidRDefault="000F259C">
      <w:pPr>
        <w:pStyle w:val="ConsPlusNormal"/>
        <w:ind w:firstLine="540"/>
        <w:jc w:val="both"/>
      </w:pPr>
      <w:r>
        <w:t xml:space="preserve">1. Территория общественного назначения включает участки объектов образования, здравоохранения, культуры, торговли, общественного питания, бытового обслуживания, участки общественных, культовых объектов, гостиниц, центров общегородского и локального значения, </w:t>
      </w:r>
      <w:r>
        <w:lastRenderedPageBreak/>
        <w:t>пешеходные коммуникации и зоны, участки озеленения, а также участки примагистральных и многофункциональных зон.</w:t>
      </w:r>
    </w:p>
    <w:p w:rsidR="000F259C" w:rsidRDefault="000F259C">
      <w:pPr>
        <w:pStyle w:val="ConsPlusNormal"/>
        <w:spacing w:before="220"/>
        <w:ind w:firstLine="540"/>
        <w:jc w:val="both"/>
      </w:pPr>
      <w:r>
        <w:t>2. В состав элементов благоустройства на территории общественного назначения включаются: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носители городской информации, элементы защиты участков озеленения (металлические ограждения, специальные виды покрытий и т.п.).</w:t>
      </w:r>
    </w:p>
    <w:p w:rsidR="000F259C" w:rsidRDefault="000F259C">
      <w:pPr>
        <w:pStyle w:val="ConsPlusNormal"/>
        <w:spacing w:before="220"/>
        <w:ind w:firstLine="540"/>
        <w:jc w:val="both"/>
      </w:pPr>
      <w:r>
        <w:t>3. На территории участков общественной застройки при наличии приобъектных территорий допускается размещение ограждений рекламных и информационных конструкций. При размещении участков в составе исторической, сложившейся застройки, общественных центров города допускается отсутствие стационарного озеленения.</w:t>
      </w:r>
    </w:p>
    <w:p w:rsidR="000F259C" w:rsidRDefault="000F259C">
      <w:pPr>
        <w:pStyle w:val="ConsPlusNormal"/>
        <w:jc w:val="both"/>
      </w:pPr>
      <w:r>
        <w:t xml:space="preserve">(в ред. </w:t>
      </w:r>
      <w:hyperlink r:id="rId157" w:history="1">
        <w:r>
          <w:rPr>
            <w:color w:val="0000FF"/>
          </w:rPr>
          <w:t>решения</w:t>
        </w:r>
      </w:hyperlink>
      <w:r>
        <w:t xml:space="preserve"> городской Думы г. Дзержинска Нижегородской области от 24.04.2018 N 494)</w:t>
      </w:r>
    </w:p>
    <w:p w:rsidR="000F259C" w:rsidRDefault="000F259C">
      <w:pPr>
        <w:pStyle w:val="ConsPlusNormal"/>
        <w:spacing w:before="220"/>
        <w:ind w:firstLine="540"/>
        <w:jc w:val="both"/>
      </w:pPr>
      <w:r>
        <w:t>На территории пешеходных зон и коммуникаций допускается размещение рекламных и информационных конструкций, некапитальных нестационарных сооружений мелкорозничной торговли, бытового обслуживания и питания, остановочных павильонов, туалетных кабин.</w:t>
      </w:r>
    </w:p>
    <w:p w:rsidR="000F259C" w:rsidRDefault="000F259C">
      <w:pPr>
        <w:pStyle w:val="ConsPlusNormal"/>
        <w:jc w:val="both"/>
      </w:pPr>
      <w:r>
        <w:t xml:space="preserve">(в ред. </w:t>
      </w:r>
      <w:hyperlink r:id="rId158" w:history="1">
        <w:r>
          <w:rPr>
            <w:color w:val="0000FF"/>
          </w:rPr>
          <w:t>решения</w:t>
        </w:r>
      </w:hyperlink>
      <w:r>
        <w:t xml:space="preserve"> городской Думы г. Дзержинска Нижегородской области от 24.04.2018 N 494)</w:t>
      </w:r>
    </w:p>
    <w:p w:rsidR="000F259C" w:rsidRDefault="000F259C">
      <w:pPr>
        <w:pStyle w:val="ConsPlusNormal"/>
        <w:ind w:firstLine="540"/>
        <w:jc w:val="both"/>
      </w:pPr>
    </w:p>
    <w:p w:rsidR="000F259C" w:rsidRDefault="000F259C">
      <w:pPr>
        <w:pStyle w:val="ConsPlusTitle"/>
        <w:ind w:firstLine="540"/>
        <w:jc w:val="both"/>
        <w:outlineLvl w:val="2"/>
      </w:pPr>
      <w:r>
        <w:t>Статья 31. Благоустройство территорий жилого назначения</w:t>
      </w:r>
    </w:p>
    <w:p w:rsidR="000F259C" w:rsidRDefault="000F259C">
      <w:pPr>
        <w:pStyle w:val="ConsPlusNormal"/>
        <w:ind w:firstLine="540"/>
        <w:jc w:val="both"/>
      </w:pPr>
    </w:p>
    <w:p w:rsidR="000F259C" w:rsidRDefault="000F259C">
      <w:pPr>
        <w:pStyle w:val="ConsPlusNormal"/>
        <w:ind w:firstLine="540"/>
        <w:jc w:val="both"/>
      </w:pPr>
      <w:r>
        <w:t>1. При проектировании благоустройства участков жилого назначения должны учитываться:</w:t>
      </w:r>
    </w:p>
    <w:p w:rsidR="000F259C" w:rsidRDefault="000F259C">
      <w:pPr>
        <w:pStyle w:val="ConsPlusNormal"/>
        <w:spacing w:before="220"/>
        <w:ind w:firstLine="540"/>
        <w:jc w:val="both"/>
      </w:pPr>
      <w:r>
        <w:t>- коллективный или индивидуальный характер пользования придомовой территорией,</w:t>
      </w:r>
    </w:p>
    <w:p w:rsidR="000F259C" w:rsidRDefault="000F259C">
      <w:pPr>
        <w:pStyle w:val="ConsPlusNormal"/>
        <w:spacing w:before="220"/>
        <w:ind w:firstLine="540"/>
        <w:jc w:val="both"/>
      </w:pPr>
      <w:r>
        <w:t>-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F259C" w:rsidRDefault="000F259C">
      <w:pPr>
        <w:pStyle w:val="ConsPlusNormal"/>
        <w:spacing w:before="220"/>
        <w:ind w:firstLine="540"/>
        <w:jc w:val="both"/>
      </w:pPr>
      <w:r>
        <w:t>2. На придомовой территории многоквартирного жилого дома должны быть предусмотрены: транспортные проезды, пешеходные коммуникации (основные, второстепенные), площадки для игр детей дошкольного возраста, отдыха взрослых, а также площадки для контейнеров, парковки для автомобилей, озелененные территории. Если размеры территории участка позволяют, в границах участка следует размещать спортивные площадки и площадки для игр детей школьного возраста.</w:t>
      </w:r>
    </w:p>
    <w:p w:rsidR="000F259C" w:rsidRDefault="000F259C">
      <w:pPr>
        <w:pStyle w:val="ConsPlusNormal"/>
        <w:spacing w:before="220"/>
        <w:ind w:firstLine="540"/>
        <w:jc w:val="both"/>
      </w:pPr>
      <w:r>
        <w:t>3. В состав элементов благоустройства территории жилого назначения коллективного пользования следует включать: твердые виды покрытия проезда, соответствующие виды покрытия площадок, оборудование площадок, элементы сопряжения поверхностей, озеленение, осветительное оборудование.</w:t>
      </w:r>
    </w:p>
    <w:p w:rsidR="000F259C" w:rsidRDefault="000F259C">
      <w:pPr>
        <w:pStyle w:val="ConsPlusNormal"/>
        <w:spacing w:before="220"/>
        <w:ind w:firstLine="540"/>
        <w:jc w:val="both"/>
      </w:pPr>
      <w:r>
        <w:t>4. Озеленение жилого участка следует формировать между отмосткой жилого дома и проездами, между проездами и внешними границами участка - в виде цветников, газонов, компактных групп кустарников, невысоких отдельно стоящих деревьев, свободных композиций и других разнообразных приемов озеленения.</w:t>
      </w:r>
    </w:p>
    <w:p w:rsidR="000F259C" w:rsidRDefault="000F259C">
      <w:pPr>
        <w:pStyle w:val="ConsPlusNormal"/>
        <w:spacing w:before="220"/>
        <w:ind w:firstLine="540"/>
        <w:jc w:val="both"/>
      </w:pPr>
      <w:r>
        <w:t>5. Допускается ограждение участка жилой застройки, если оно не противоречит условиям размещения жилых домов вдоль улиц.</w:t>
      </w:r>
    </w:p>
    <w:p w:rsidR="000F259C" w:rsidRDefault="000F259C">
      <w:pPr>
        <w:pStyle w:val="ConsPlusNormal"/>
        <w:spacing w:before="220"/>
        <w:ind w:firstLine="540"/>
        <w:jc w:val="both"/>
      </w:pPr>
      <w:r>
        <w:t>6.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0F259C" w:rsidRDefault="000F259C">
      <w:pPr>
        <w:pStyle w:val="ConsPlusNormal"/>
        <w:spacing w:before="220"/>
        <w:ind w:firstLine="540"/>
        <w:jc w:val="both"/>
      </w:pPr>
      <w:r>
        <w:t>7. На жилых участках с высокой плотностью застройки, более 20 тыс. кв. м/га, следует применять компенсирующие приемы благоустройства, при которых нормативные показатели территории участка обеспечиваются за счет:</w:t>
      </w:r>
    </w:p>
    <w:p w:rsidR="000F259C" w:rsidRDefault="000F259C">
      <w:pPr>
        <w:pStyle w:val="ConsPlusNormal"/>
        <w:spacing w:before="220"/>
        <w:ind w:firstLine="540"/>
        <w:jc w:val="both"/>
      </w:pPr>
      <w:r>
        <w:lastRenderedPageBreak/>
        <w:t>- перемещения элементов благоустройства и озеленения в состав жилой застройки;</w:t>
      </w:r>
    </w:p>
    <w:p w:rsidR="000F259C" w:rsidRDefault="000F259C">
      <w:pPr>
        <w:pStyle w:val="ConsPlusNormal"/>
        <w:spacing w:before="220"/>
        <w:ind w:firstLine="540"/>
        <w:jc w:val="both"/>
      </w:pPr>
      <w: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при этом расстояние от вышеуказанных площадок до въезда-выезда должно быть не менее 15 метров.</w:t>
      </w:r>
    </w:p>
    <w:p w:rsidR="000F259C" w:rsidRDefault="000F259C">
      <w:pPr>
        <w:pStyle w:val="ConsPlusNormal"/>
        <w:spacing w:before="220"/>
        <w:ind w:firstLine="540"/>
        <w:jc w:val="both"/>
      </w:pPr>
      <w:r>
        <w:t>8.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0F259C" w:rsidRDefault="000F259C">
      <w:pPr>
        <w:pStyle w:val="ConsPlusNormal"/>
        <w:jc w:val="both"/>
      </w:pPr>
      <w:r>
        <w:t xml:space="preserve">(в ред. </w:t>
      </w:r>
      <w:hyperlink r:id="rId159" w:history="1">
        <w:r>
          <w:rPr>
            <w:color w:val="0000FF"/>
          </w:rPr>
          <w:t>решения</w:t>
        </w:r>
      </w:hyperlink>
      <w:r>
        <w:t xml:space="preserve"> городской Думы г. Дзержинска Нижегородской области от 23.03.2017 N 309)</w:t>
      </w:r>
    </w:p>
    <w:p w:rsidR="000F259C" w:rsidRDefault="000F259C">
      <w:pPr>
        <w:pStyle w:val="ConsPlusNormal"/>
        <w:ind w:firstLine="540"/>
        <w:jc w:val="both"/>
      </w:pPr>
    </w:p>
    <w:p w:rsidR="000F259C" w:rsidRDefault="000F259C">
      <w:pPr>
        <w:pStyle w:val="ConsPlusTitle"/>
        <w:ind w:firstLine="540"/>
        <w:jc w:val="both"/>
        <w:outlineLvl w:val="2"/>
      </w:pPr>
      <w:r>
        <w:t>Статья 32. Благоустройство территорий образовательных организаций</w:t>
      </w:r>
    </w:p>
    <w:p w:rsidR="000F259C" w:rsidRDefault="000F259C">
      <w:pPr>
        <w:pStyle w:val="ConsPlusNormal"/>
        <w:jc w:val="both"/>
      </w:pPr>
      <w:r>
        <w:t xml:space="preserve">(в ред. </w:t>
      </w:r>
      <w:hyperlink r:id="rId160" w:history="1">
        <w:r>
          <w:rPr>
            <w:color w:val="0000FF"/>
          </w:rPr>
          <w:t>решения</w:t>
        </w:r>
      </w:hyperlink>
      <w:r>
        <w:t xml:space="preserve"> городской Думы г. Дзержинска Нижегородской области от 30.06.2016 N 197)</w:t>
      </w:r>
    </w:p>
    <w:p w:rsidR="000F259C" w:rsidRDefault="000F259C">
      <w:pPr>
        <w:pStyle w:val="ConsPlusNormal"/>
        <w:ind w:firstLine="540"/>
        <w:jc w:val="both"/>
      </w:pPr>
    </w:p>
    <w:p w:rsidR="000F259C" w:rsidRDefault="000F259C">
      <w:pPr>
        <w:pStyle w:val="ConsPlusNormal"/>
        <w:ind w:firstLine="540"/>
        <w:jc w:val="both"/>
      </w:pPr>
      <w:r>
        <w:t>1. На территории участков образовательных организаций должны быть предусмотрены: транспортные проезды, пешеходные коммуникации, площадки при входах, хозяйственные площадки, площадки для игр детей и занятия спортом, озелененные и другие территории и сооружения.</w:t>
      </w:r>
    </w:p>
    <w:p w:rsidR="000F259C" w:rsidRDefault="000F259C">
      <w:pPr>
        <w:pStyle w:val="ConsPlusNormal"/>
        <w:jc w:val="both"/>
      </w:pPr>
      <w:r>
        <w:t xml:space="preserve">(в ред. </w:t>
      </w:r>
      <w:hyperlink r:id="rId161" w:history="1">
        <w:r>
          <w:rPr>
            <w:color w:val="0000FF"/>
          </w:rPr>
          <w:t>решения</w:t>
        </w:r>
      </w:hyperlink>
      <w:r>
        <w:t xml:space="preserve"> городской Думы г. Дзержинска Нижегородской области от 30.06.2016 N 197)</w:t>
      </w:r>
    </w:p>
    <w:p w:rsidR="000F259C" w:rsidRDefault="000F259C">
      <w:pPr>
        <w:pStyle w:val="ConsPlusNormal"/>
        <w:spacing w:before="220"/>
        <w:ind w:firstLine="540"/>
        <w:jc w:val="both"/>
      </w:pPr>
      <w:r>
        <w:t>2. В состав элементов благоустройства территорий образовательных организаций следует включать: твердые виды покрытия проездов, пешеходные коммуникации, хозяйственные площадки, элементы сопряжения поверхностей, ограждение, оборудование площадок, скамьи, урны, осветительное оборудование, носители информационного оформления, озеленение.</w:t>
      </w:r>
    </w:p>
    <w:p w:rsidR="000F259C" w:rsidRDefault="000F259C">
      <w:pPr>
        <w:pStyle w:val="ConsPlusNormal"/>
        <w:jc w:val="both"/>
      </w:pPr>
      <w:r>
        <w:t xml:space="preserve">(в ред. </w:t>
      </w:r>
      <w:hyperlink r:id="rId162" w:history="1">
        <w:r>
          <w:rPr>
            <w:color w:val="0000FF"/>
          </w:rPr>
          <w:t>решения</w:t>
        </w:r>
      </w:hyperlink>
      <w:r>
        <w:t xml:space="preserve"> городской Думы г. Дзержинска Нижегородской области от 30.06.2016 N 197)</w:t>
      </w:r>
    </w:p>
    <w:p w:rsidR="000F259C" w:rsidRDefault="000F259C">
      <w:pPr>
        <w:pStyle w:val="ConsPlusNormal"/>
        <w:spacing w:before="220"/>
        <w:ind w:firstLine="540"/>
        <w:jc w:val="both"/>
      </w:pPr>
      <w:r>
        <w:t>При этом применение растений с ядовитыми плодами для озеленения территорий не допускается.</w:t>
      </w:r>
    </w:p>
    <w:p w:rsidR="000F259C" w:rsidRDefault="000F259C">
      <w:pPr>
        <w:pStyle w:val="ConsPlusNormal"/>
        <w:ind w:firstLine="540"/>
        <w:jc w:val="both"/>
      </w:pPr>
    </w:p>
    <w:p w:rsidR="000F259C" w:rsidRDefault="000F259C">
      <w:pPr>
        <w:pStyle w:val="ConsPlusTitle"/>
        <w:ind w:firstLine="540"/>
        <w:jc w:val="both"/>
        <w:outlineLvl w:val="2"/>
      </w:pPr>
      <w:r>
        <w:t>Статья 33. Благоустройство участков хранения автотранспортных средств</w:t>
      </w:r>
    </w:p>
    <w:p w:rsidR="000F259C" w:rsidRDefault="000F259C">
      <w:pPr>
        <w:pStyle w:val="ConsPlusNormal"/>
        <w:ind w:firstLine="540"/>
        <w:jc w:val="both"/>
      </w:pPr>
    </w:p>
    <w:p w:rsidR="000F259C" w:rsidRDefault="000F259C">
      <w:pPr>
        <w:pStyle w:val="ConsPlusNormal"/>
        <w:ind w:firstLine="540"/>
        <w:jc w:val="both"/>
      </w:pPr>
      <w:r>
        <w:t>1. На участке хранения автотранспортных средств должно быть предусмотрено: сооружение гаража или стоянки, въезды и выезды, пешеходные дорожки.</w:t>
      </w:r>
    </w:p>
    <w:p w:rsidR="000F259C" w:rsidRDefault="000F259C">
      <w:pPr>
        <w:pStyle w:val="ConsPlusNormal"/>
        <w:spacing w:before="220"/>
        <w:ind w:firstLine="540"/>
        <w:jc w:val="both"/>
      </w:pPr>
      <w:r>
        <w:t>Подъездные пути к таким участкам не должны пересекаться с основными направлениями пешеходных путей, на них не допускается организация транзитных пешеходных путей. Участки хранения автотранспортных средств следует изолировать от остальной территории полосой зеленых насаждений шириной не менее 3 метров. Въезды и выезды должны иметь закругления бортов тротуаров и газонов радиусом не менее 8 метров.</w:t>
      </w:r>
    </w:p>
    <w:p w:rsidR="000F259C" w:rsidRDefault="000F259C">
      <w:pPr>
        <w:pStyle w:val="ConsPlusNormal"/>
        <w:spacing w:before="220"/>
        <w:ind w:firstLine="540"/>
        <w:jc w:val="both"/>
      </w:pPr>
      <w:r>
        <w:t>2. В составе элементов благоустройства участка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F259C" w:rsidRDefault="000F259C">
      <w:pPr>
        <w:pStyle w:val="ConsPlusNormal"/>
        <w:spacing w:before="220"/>
        <w:ind w:firstLine="540"/>
        <w:jc w:val="both"/>
      </w:pPr>
      <w:r>
        <w:t>3. На пешеходных дорожках следует предусматривать съезд - бордюрный пандус на уровень проезда (не менее одного на участок).</w:t>
      </w:r>
    </w:p>
    <w:p w:rsidR="000F259C" w:rsidRDefault="000F259C">
      <w:pPr>
        <w:pStyle w:val="ConsPlusNormal"/>
        <w:spacing w:before="220"/>
        <w:ind w:firstLine="540"/>
        <w:jc w:val="both"/>
      </w:pPr>
      <w:r>
        <w:t>4. Благоустройство участка территории, предназначенного для хранения автомобилей в некапитальных нестационарных гаражных сооружениях, следует осуществлять твердым видом покрытия дорожек и проездов, осветительным оборудованием.</w:t>
      </w:r>
    </w:p>
    <w:p w:rsidR="000F259C" w:rsidRDefault="000F259C">
      <w:pPr>
        <w:pStyle w:val="ConsPlusNormal"/>
        <w:ind w:firstLine="540"/>
        <w:jc w:val="both"/>
      </w:pPr>
    </w:p>
    <w:p w:rsidR="000F259C" w:rsidRDefault="000F259C">
      <w:pPr>
        <w:pStyle w:val="ConsPlusTitle"/>
        <w:jc w:val="center"/>
        <w:outlineLvl w:val="1"/>
      </w:pPr>
      <w:r>
        <w:t>Глава 7. БЛАГОУСТРОЙСТВО ТЕРРИТОРИЙ</w:t>
      </w:r>
    </w:p>
    <w:p w:rsidR="000F259C" w:rsidRDefault="000F259C">
      <w:pPr>
        <w:pStyle w:val="ConsPlusTitle"/>
        <w:jc w:val="center"/>
      </w:pPr>
      <w:r>
        <w:lastRenderedPageBreak/>
        <w:t>РЕКРЕАЦИОННОГО НАЗНАЧЕНИЯ</w:t>
      </w:r>
    </w:p>
    <w:p w:rsidR="000F259C" w:rsidRDefault="000F259C">
      <w:pPr>
        <w:pStyle w:val="ConsPlusNormal"/>
        <w:ind w:firstLine="540"/>
        <w:jc w:val="both"/>
      </w:pPr>
    </w:p>
    <w:p w:rsidR="000F259C" w:rsidRDefault="000F259C">
      <w:pPr>
        <w:pStyle w:val="ConsPlusTitle"/>
        <w:ind w:firstLine="540"/>
        <w:jc w:val="both"/>
        <w:outlineLvl w:val="2"/>
      </w:pPr>
      <w:r>
        <w:t>Статья 34. Общие положения</w:t>
      </w:r>
    </w:p>
    <w:p w:rsidR="000F259C" w:rsidRDefault="000F259C">
      <w:pPr>
        <w:pStyle w:val="ConsPlusNormal"/>
        <w:ind w:firstLine="540"/>
        <w:jc w:val="both"/>
      </w:pPr>
    </w:p>
    <w:p w:rsidR="000F259C" w:rsidRDefault="000F259C">
      <w:pPr>
        <w:pStyle w:val="ConsPlusNormal"/>
        <w:ind w:firstLine="540"/>
        <w:jc w:val="both"/>
      </w:pPr>
      <w:r>
        <w:t>1. Объектами нормирования благоустройства на территориях рекреационного назначения являются: зоны отдыха, парки, сады, бульвары, скверы. Проектирование благоустройства данных объектов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0F259C" w:rsidRDefault="000F259C">
      <w:pPr>
        <w:pStyle w:val="ConsPlusNormal"/>
        <w:spacing w:before="220"/>
        <w:ind w:firstLine="540"/>
        <w:jc w:val="both"/>
      </w:pPr>
      <w: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0F259C" w:rsidRDefault="000F259C">
      <w:pPr>
        <w:pStyle w:val="ConsPlusNormal"/>
        <w:spacing w:before="220"/>
        <w:ind w:firstLine="540"/>
        <w:jc w:val="both"/>
      </w:pPr>
      <w:r>
        <w:t>Оборудование и оснащение территории парка элементами благоустройства следует проектировать в соответствии с историко-культурным регламентом территории, на которой он расположен.</w:t>
      </w:r>
    </w:p>
    <w:p w:rsidR="000F259C" w:rsidRDefault="000F259C">
      <w:pPr>
        <w:pStyle w:val="ConsPlusNormal"/>
        <w:spacing w:before="220"/>
        <w:ind w:firstLine="540"/>
        <w:jc w:val="both"/>
      </w:pPr>
      <w:r>
        <w:t>3. Планировочная структура объектов рекреации должна соответствовать градостроительным, функциональным и природным особенностям территории.</w:t>
      </w:r>
    </w:p>
    <w:p w:rsidR="000F259C" w:rsidRDefault="000F259C">
      <w:pPr>
        <w:pStyle w:val="ConsPlusNormal"/>
        <w:spacing w:before="220"/>
        <w:ind w:firstLine="540"/>
        <w:jc w:val="both"/>
      </w:pPr>
      <w:r>
        <w:t>При проектировании благоустройства следует обеспечивать приоритет природоохранных факторов:</w:t>
      </w:r>
    </w:p>
    <w:p w:rsidR="000F259C" w:rsidRDefault="000F259C">
      <w:pPr>
        <w:pStyle w:val="ConsPlusNormal"/>
        <w:spacing w:before="220"/>
        <w:ind w:firstLine="540"/>
        <w:jc w:val="both"/>
      </w:pPr>
      <w:r>
        <w:t>- для крупных объектов рекреации - сохранение природного, естественного характера ландшафта;</w:t>
      </w:r>
    </w:p>
    <w:p w:rsidR="000F259C" w:rsidRDefault="000F259C">
      <w:pPr>
        <w:pStyle w:val="ConsPlusNormal"/>
        <w:spacing w:before="220"/>
        <w:ind w:firstLine="540"/>
        <w:jc w:val="both"/>
      </w:pPr>
      <w:r>
        <w:t>- для малых объектов рекреации (скверы, бульвары, сады) - активный уход за насаждениями;</w:t>
      </w:r>
    </w:p>
    <w:p w:rsidR="000F259C" w:rsidRDefault="000F259C">
      <w:pPr>
        <w:pStyle w:val="ConsPlusNormal"/>
        <w:spacing w:before="220"/>
        <w:ind w:firstLine="540"/>
        <w:jc w:val="both"/>
      </w:pPr>
      <w:r>
        <w:t>- для всех объектов рекреации - защита от высоких техногенных и рекреационных нагрузок.</w:t>
      </w:r>
    </w:p>
    <w:p w:rsidR="000F259C" w:rsidRDefault="000F259C">
      <w:pPr>
        <w:pStyle w:val="ConsPlusNormal"/>
        <w:spacing w:before="220"/>
        <w:ind w:firstLine="540"/>
        <w:jc w:val="both"/>
      </w:pPr>
      <w:r>
        <w:t>4. При реконструкции объектов рекреации следует предусматривать:</w:t>
      </w:r>
    </w:p>
    <w:p w:rsidR="000F259C" w:rsidRDefault="000F259C">
      <w:pPr>
        <w:pStyle w:val="ConsPlusNormal"/>
        <w:spacing w:before="220"/>
        <w:ind w:firstLine="540"/>
        <w:jc w:val="both"/>
      </w:pPr>
      <w:r>
        <w:t>1)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w:t>
      </w:r>
    </w:p>
    <w:p w:rsidR="000F259C" w:rsidRDefault="000F259C">
      <w:pPr>
        <w:pStyle w:val="ConsPlusNormal"/>
        <w:jc w:val="both"/>
      </w:pPr>
      <w:r>
        <w:t xml:space="preserve">(в ред. </w:t>
      </w:r>
      <w:hyperlink r:id="rId163" w:history="1">
        <w:r>
          <w:rPr>
            <w:color w:val="0000FF"/>
          </w:rPr>
          <w:t>решения</w:t>
        </w:r>
      </w:hyperlink>
      <w:r>
        <w:t xml:space="preserve"> городской Думы г. Дзержинска Нижегородской области от 28.11.2019 N 809)</w:t>
      </w:r>
    </w:p>
    <w:p w:rsidR="000F259C" w:rsidRDefault="000F259C">
      <w:pPr>
        <w:pStyle w:val="ConsPlusNormal"/>
        <w:spacing w:before="220"/>
        <w:ind w:firstLine="540"/>
        <w:jc w:val="both"/>
      </w:pPr>
      <w:r>
        <w:t>2) для парков и садов: реконструкцию планировочной структуры,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декоративные и красивоцветущие формы деревьев и кустарников, организация площадок отдыха, детских площадок;</w:t>
      </w:r>
    </w:p>
    <w:p w:rsidR="000F259C" w:rsidRDefault="000F259C">
      <w:pPr>
        <w:pStyle w:val="ConsPlusNormal"/>
        <w:spacing w:before="220"/>
        <w:ind w:firstLine="540"/>
        <w:jc w:val="both"/>
      </w:pPr>
      <w:r>
        <w:t>3) для бульваров и скверов: формирование групп и куртин со сложной вертикальной структурой, удаление больных, старых и недекоративных деревьев, создание требуемых для нормального роста и развития расстояний между краем проезжей части и ближайшим рядом деревьев, посадку крупномерного посадочного материала за пределами зоны риска с использованием специальных технологий посадки и содержания.</w:t>
      </w:r>
    </w:p>
    <w:p w:rsidR="000F259C" w:rsidRDefault="000F259C">
      <w:pPr>
        <w:pStyle w:val="ConsPlusNormal"/>
        <w:spacing w:before="220"/>
        <w:ind w:firstLine="540"/>
        <w:jc w:val="both"/>
      </w:pPr>
      <w:r>
        <w:t>5. Проектирование инженерных коммуникаций на территориях рекреационного назначения следует вести с учетом экологических особенностей территории в проходных коллекторах или в обход объекта рекреации.</w:t>
      </w:r>
    </w:p>
    <w:p w:rsidR="000F259C" w:rsidRDefault="000F259C">
      <w:pPr>
        <w:pStyle w:val="ConsPlusNormal"/>
        <w:ind w:firstLine="540"/>
        <w:jc w:val="both"/>
      </w:pPr>
    </w:p>
    <w:p w:rsidR="000F259C" w:rsidRDefault="000F259C">
      <w:pPr>
        <w:pStyle w:val="ConsPlusTitle"/>
        <w:ind w:firstLine="540"/>
        <w:jc w:val="both"/>
        <w:outlineLvl w:val="2"/>
      </w:pPr>
      <w:r>
        <w:t>Статья 35. Зоны отдыха</w:t>
      </w:r>
    </w:p>
    <w:p w:rsidR="000F259C" w:rsidRDefault="000F259C">
      <w:pPr>
        <w:pStyle w:val="ConsPlusNormal"/>
        <w:ind w:firstLine="540"/>
        <w:jc w:val="both"/>
      </w:pPr>
    </w:p>
    <w:p w:rsidR="000F259C" w:rsidRDefault="000F259C">
      <w:pPr>
        <w:pStyle w:val="ConsPlusNormal"/>
        <w:ind w:firstLine="540"/>
        <w:jc w:val="both"/>
      </w:pPr>
      <w:r>
        <w:lastRenderedPageBreak/>
        <w:t>1. Территории зон отдыха следует оборудовать пунктами медицинского обслуживания, пешеходными дорожками, а в прибрежной зоне водоемов - спасательными станциями. Медицинский пункт следует располагать рядом со спасательной станцией, оснащать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w:t>
      </w:r>
    </w:p>
    <w:p w:rsidR="000F259C" w:rsidRDefault="000F259C">
      <w:pPr>
        <w:pStyle w:val="ConsPlusNormal"/>
        <w:spacing w:before="220"/>
        <w:ind w:firstLine="540"/>
        <w:jc w:val="both"/>
      </w:pPr>
      <w:r>
        <w:t>2. При проектировании зон отдыха прибрежной части водоемов площадь пляжа и протяженность береговой линии пляжей принимаются по расчету количества посетителей.</w:t>
      </w:r>
    </w:p>
    <w:p w:rsidR="000F259C" w:rsidRDefault="000F259C">
      <w:pPr>
        <w:pStyle w:val="ConsPlusNormal"/>
        <w:spacing w:before="220"/>
        <w:ind w:firstLine="540"/>
        <w:jc w:val="both"/>
      </w:pPr>
      <w:r>
        <w:t>3. В состав обязательных элементов благоустройства территорий зон отдыха следует включать: твердые виды покрытия проездов, мягкие и комбинированные покрытия дорожек, озеленение, питьевые фонтанчики, скамьи, урны, малые контейнеры для мусора, туалетные кабины, в оборудование пляжа - навесы от солнца, лежаки, кабинки для переодевания.</w:t>
      </w:r>
    </w:p>
    <w:p w:rsidR="000F259C" w:rsidRDefault="000F259C">
      <w:pPr>
        <w:pStyle w:val="ConsPlusNormal"/>
        <w:spacing w:before="220"/>
        <w:ind w:firstLine="540"/>
        <w:jc w:val="both"/>
      </w:pPr>
      <w:r>
        <w:t>4. При проектировании озеленения следует обеспечивать:</w:t>
      </w:r>
    </w:p>
    <w:p w:rsidR="000F259C" w:rsidRDefault="000F259C">
      <w:pPr>
        <w:pStyle w:val="ConsPlusNormal"/>
        <w:spacing w:before="220"/>
        <w:ind w:firstLine="540"/>
        <w:jc w:val="both"/>
      </w:pPr>
      <w:r>
        <w:t>- сохранение травяного покрова, древесно-кустарниковой и прибрежной растительности не менее чем на 80% общей площади зоны отдыха;</w:t>
      </w:r>
    </w:p>
    <w:p w:rsidR="000F259C" w:rsidRDefault="000F259C">
      <w:pPr>
        <w:pStyle w:val="ConsPlusNormal"/>
        <w:spacing w:before="220"/>
        <w:ind w:firstLine="540"/>
        <w:jc w:val="both"/>
      </w:pPr>
      <w: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F259C" w:rsidRDefault="000F259C">
      <w:pPr>
        <w:pStyle w:val="ConsPlusNormal"/>
        <w:spacing w:before="220"/>
        <w:ind w:firstLine="540"/>
        <w:jc w:val="both"/>
      </w:pPr>
      <w:r>
        <w:t>- недопущение использования территории зоны отдыха для иных целей (выгуливания собак, устройства игровых городков, аттракционов и т.п.).</w:t>
      </w:r>
    </w:p>
    <w:p w:rsidR="000F259C" w:rsidRDefault="000F259C">
      <w:pPr>
        <w:pStyle w:val="ConsPlusNormal"/>
        <w:ind w:firstLine="540"/>
        <w:jc w:val="both"/>
      </w:pPr>
    </w:p>
    <w:p w:rsidR="000F259C" w:rsidRDefault="000F259C">
      <w:pPr>
        <w:pStyle w:val="ConsPlusTitle"/>
        <w:ind w:firstLine="540"/>
        <w:jc w:val="both"/>
        <w:outlineLvl w:val="2"/>
      </w:pPr>
      <w:r>
        <w:t>Статья 36. Парки</w:t>
      </w:r>
    </w:p>
    <w:p w:rsidR="000F259C" w:rsidRDefault="000F259C">
      <w:pPr>
        <w:pStyle w:val="ConsPlusNormal"/>
        <w:ind w:firstLine="540"/>
        <w:jc w:val="both"/>
      </w:pPr>
    </w:p>
    <w:p w:rsidR="000F259C" w:rsidRDefault="000F259C">
      <w:pPr>
        <w:pStyle w:val="ConsPlusNormal"/>
        <w:ind w:firstLine="540"/>
        <w:jc w:val="both"/>
      </w:pPr>
      <w:r>
        <w:t>1. На территории города могут располагаться следующие виды парков: многофункциональные, специализированные, парки жилых районов.</w:t>
      </w:r>
    </w:p>
    <w:p w:rsidR="000F259C" w:rsidRDefault="000F259C">
      <w:pPr>
        <w:pStyle w:val="ConsPlusNormal"/>
        <w:spacing w:before="220"/>
        <w:ind w:firstLine="540"/>
        <w:jc w:val="both"/>
      </w:pPr>
      <w:r>
        <w:t>Благоустройство парка проектируется в зависимости от его функционального назначения.</w:t>
      </w:r>
    </w:p>
    <w:p w:rsidR="000F259C" w:rsidRDefault="000F259C">
      <w:pPr>
        <w:pStyle w:val="ConsPlusNormal"/>
        <w:spacing w:before="220"/>
        <w:ind w:firstLine="540"/>
        <w:jc w:val="both"/>
      </w:pPr>
      <w:r>
        <w:t>На территории парка площадью более 10 га следует предусматривать систему местных проездов для функционирования мини-транспорта, оборудованных остановочными павильонами с навесами от дождя, скамьей, урной, расписанием движения транспорта.</w:t>
      </w:r>
    </w:p>
    <w:p w:rsidR="000F259C" w:rsidRDefault="000F259C">
      <w:pPr>
        <w:pStyle w:val="ConsPlusNormal"/>
        <w:spacing w:before="220"/>
        <w:ind w:firstLine="540"/>
        <w:jc w:val="both"/>
      </w:pPr>
      <w: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F259C" w:rsidRDefault="000F259C">
      <w:pPr>
        <w:pStyle w:val="ConsPlusNormal"/>
        <w:spacing w:before="220"/>
        <w:ind w:firstLine="540"/>
        <w:jc w:val="both"/>
      </w:pPr>
      <w:r>
        <w:t>Мероприятия благоустройства и плотность дорожек в различных зонах парка должны соответствовать допустимой рекреационной нагрузке.</w:t>
      </w:r>
    </w:p>
    <w:p w:rsidR="000F259C" w:rsidRDefault="000F259C">
      <w:pPr>
        <w:pStyle w:val="ConsPlusNormal"/>
        <w:spacing w:before="220"/>
        <w:ind w:firstLine="540"/>
        <w:jc w:val="both"/>
      </w:pPr>
      <w: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w:t>
      </w:r>
    </w:p>
    <w:p w:rsidR="000F259C" w:rsidRDefault="000F259C">
      <w:pPr>
        <w:pStyle w:val="ConsPlusNormal"/>
        <w:spacing w:before="220"/>
        <w:ind w:firstLine="540"/>
        <w:jc w:val="both"/>
      </w:pPr>
      <w:r>
        <w:t>В состав обязательных элементов благоустройства на территории многофункционального парка следует включать: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информационное оборудование.</w:t>
      </w:r>
    </w:p>
    <w:p w:rsidR="000F259C" w:rsidRDefault="000F259C">
      <w:pPr>
        <w:pStyle w:val="ConsPlusNormal"/>
        <w:spacing w:before="220"/>
        <w:ind w:firstLine="540"/>
        <w:jc w:val="both"/>
      </w:pPr>
      <w:r>
        <w:t>Допускается размещение некапитальных нестационарных сооружений мелкорозничной торговли и питания, туалетных кабин.</w:t>
      </w:r>
    </w:p>
    <w:p w:rsidR="000F259C" w:rsidRDefault="000F259C">
      <w:pPr>
        <w:pStyle w:val="ConsPlusNormal"/>
        <w:spacing w:before="220"/>
        <w:ind w:firstLine="540"/>
        <w:jc w:val="both"/>
      </w:pPr>
      <w:r>
        <w:lastRenderedPageBreak/>
        <w:t>3. Специализированные парки предназначаются для организации специализированных видов отдыха.</w:t>
      </w:r>
    </w:p>
    <w:p w:rsidR="000F259C" w:rsidRDefault="000F259C">
      <w:pPr>
        <w:pStyle w:val="ConsPlusNormal"/>
        <w:spacing w:before="220"/>
        <w:ind w:firstLine="540"/>
        <w:jc w:val="both"/>
      </w:pPr>
      <w:r>
        <w:t>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F259C" w:rsidRDefault="000F259C">
      <w:pPr>
        <w:pStyle w:val="ConsPlusNormal"/>
        <w:spacing w:before="220"/>
        <w:ind w:firstLine="540"/>
        <w:jc w:val="both"/>
      </w:pPr>
      <w:r>
        <w:t>В состав обязательных элементов благоустройства на территории специализированных парков следует включать: твердые виды покрытия основных дорожек, элементы сопряжения поверхностей, скамьи, урны, информационное оборудование (схема парка).</w:t>
      </w:r>
    </w:p>
    <w:p w:rsidR="000F259C" w:rsidRDefault="000F259C">
      <w:pPr>
        <w:pStyle w:val="ConsPlusNormal"/>
        <w:spacing w:before="220"/>
        <w:ind w:firstLine="540"/>
        <w:jc w:val="both"/>
      </w:pPr>
      <w:r>
        <w:t>Допускается размещение ограждения, туалетных кабин.</w:t>
      </w:r>
    </w:p>
    <w:p w:rsidR="000F259C" w:rsidRDefault="000F259C">
      <w:pPr>
        <w:pStyle w:val="ConsPlusNormal"/>
        <w:spacing w:before="220"/>
        <w:ind w:firstLine="540"/>
        <w:jc w:val="both"/>
      </w:pPr>
      <w:r>
        <w:t>4. Парк жилого района предназначается для организации активного и тихого отдыха жителей жилого района.</w:t>
      </w:r>
    </w:p>
    <w:p w:rsidR="000F259C" w:rsidRDefault="000F259C">
      <w:pPr>
        <w:pStyle w:val="ConsPlusNormal"/>
        <w:spacing w:before="220"/>
        <w:ind w:firstLine="540"/>
        <w:jc w:val="both"/>
      </w:pPr>
      <w:r>
        <w:t>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допускается расположение спортивного комплекса жилого района, детских спортивно-игровых комплексов, мест для катания на роликах и велосипедах.</w:t>
      </w:r>
    </w:p>
    <w:p w:rsidR="000F259C" w:rsidRDefault="000F259C">
      <w:pPr>
        <w:pStyle w:val="ConsPlusNormal"/>
        <w:spacing w:before="220"/>
        <w:ind w:firstLine="540"/>
        <w:jc w:val="both"/>
      </w:pPr>
      <w:r>
        <w:t>В состав обязательных элементов благоустройства на территории парка жилого района следует включать: твердые виды покрытий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F259C" w:rsidRDefault="000F259C">
      <w:pPr>
        <w:pStyle w:val="ConsPlusNormal"/>
        <w:spacing w:before="220"/>
        <w:ind w:firstLine="540"/>
        <w:jc w:val="both"/>
      </w:pPr>
      <w:r>
        <w:t>На территории такого парка допускается размещение ограждения уличного технического оборудования (торговые тележки "вода", "мороженое") и некапитальных нестационарных сооружений питания (летние кафе).</w:t>
      </w:r>
    </w:p>
    <w:p w:rsidR="000F259C" w:rsidRDefault="000F259C">
      <w:pPr>
        <w:pStyle w:val="ConsPlusNormal"/>
        <w:ind w:firstLine="540"/>
        <w:jc w:val="both"/>
      </w:pPr>
    </w:p>
    <w:p w:rsidR="000F259C" w:rsidRDefault="000F259C">
      <w:pPr>
        <w:pStyle w:val="ConsPlusTitle"/>
        <w:ind w:firstLine="540"/>
        <w:jc w:val="both"/>
        <w:outlineLvl w:val="2"/>
      </w:pPr>
      <w:r>
        <w:t>Статья 37. Бульвары, скверы</w:t>
      </w:r>
    </w:p>
    <w:p w:rsidR="000F259C" w:rsidRDefault="000F259C">
      <w:pPr>
        <w:pStyle w:val="ConsPlusNormal"/>
        <w:ind w:firstLine="540"/>
        <w:jc w:val="both"/>
      </w:pPr>
    </w:p>
    <w:p w:rsidR="000F259C" w:rsidRDefault="000F259C">
      <w:pPr>
        <w:pStyle w:val="ConsPlusNormal"/>
        <w:ind w:firstLine="540"/>
        <w:jc w:val="both"/>
      </w:pPr>
      <w:r>
        <w:t>1. Бульвары и скверы предназначаются для организации кратковременного отдыха, прогулок, транзитных пешеходных передвижений.</w:t>
      </w:r>
    </w:p>
    <w:p w:rsidR="000F259C" w:rsidRDefault="000F259C">
      <w:pPr>
        <w:pStyle w:val="ConsPlusNormal"/>
        <w:spacing w:before="220"/>
        <w:ind w:firstLine="540"/>
        <w:jc w:val="both"/>
      </w:pPr>
      <w:r>
        <w:t>2. В состав обязательного перечня элементов благоустройства на территории бульваров и скверов следует включать: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F259C" w:rsidRDefault="000F259C">
      <w:pPr>
        <w:pStyle w:val="ConsPlusNormal"/>
        <w:spacing w:before="220"/>
        <w:ind w:firstLine="540"/>
        <w:jc w:val="both"/>
      </w:pPr>
      <w:r>
        <w:t>3. При озеленении бульваров следует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w:t>
      </w:r>
    </w:p>
    <w:p w:rsidR="000F259C" w:rsidRDefault="000F259C">
      <w:pPr>
        <w:pStyle w:val="ConsPlusNormal"/>
        <w:spacing w:before="220"/>
        <w:ind w:firstLine="540"/>
        <w:jc w:val="both"/>
      </w:pPr>
      <w:r>
        <w:t>На бульварах, расположенных вдоль набережных, следует устраивать площадки отдыха, обращенные к водному зеркалу.</w:t>
      </w:r>
    </w:p>
    <w:p w:rsidR="000F259C" w:rsidRDefault="000F259C">
      <w:pPr>
        <w:pStyle w:val="ConsPlusNormal"/>
        <w:spacing w:before="220"/>
        <w:ind w:firstLine="540"/>
        <w:jc w:val="both"/>
      </w:pPr>
      <w:r>
        <w:t>При озеленении скверов следует использовать приемы зрительного расширения озеленяемого пространства.</w:t>
      </w:r>
    </w:p>
    <w:p w:rsidR="000F259C" w:rsidRDefault="000F259C">
      <w:pPr>
        <w:pStyle w:val="ConsPlusNormal"/>
        <w:ind w:firstLine="540"/>
        <w:jc w:val="both"/>
      </w:pPr>
    </w:p>
    <w:p w:rsidR="000F259C" w:rsidRDefault="000F259C">
      <w:pPr>
        <w:pStyle w:val="ConsPlusTitle"/>
        <w:jc w:val="center"/>
        <w:outlineLvl w:val="1"/>
      </w:pPr>
      <w:r>
        <w:t>Глава 8. БЛАГОУСТРОЙСТВО ТЕРРИТОРИЙ</w:t>
      </w:r>
    </w:p>
    <w:p w:rsidR="000F259C" w:rsidRDefault="000F259C">
      <w:pPr>
        <w:pStyle w:val="ConsPlusTitle"/>
        <w:jc w:val="center"/>
      </w:pPr>
      <w:r>
        <w:t>ПРОИЗВОДСТВЕННОГО НАЗНАЧЕНИЯ</w:t>
      </w:r>
    </w:p>
    <w:p w:rsidR="000F259C" w:rsidRDefault="000F259C">
      <w:pPr>
        <w:pStyle w:val="ConsPlusNormal"/>
        <w:ind w:firstLine="540"/>
        <w:jc w:val="both"/>
      </w:pPr>
    </w:p>
    <w:p w:rsidR="000F259C" w:rsidRDefault="000F259C">
      <w:pPr>
        <w:pStyle w:val="ConsPlusTitle"/>
        <w:ind w:firstLine="540"/>
        <w:jc w:val="both"/>
        <w:outlineLvl w:val="2"/>
      </w:pPr>
      <w:r>
        <w:t>Статья 38. Озелененные территории санитарно-защитных зон</w:t>
      </w:r>
    </w:p>
    <w:p w:rsidR="000F259C" w:rsidRDefault="000F259C">
      <w:pPr>
        <w:pStyle w:val="ConsPlusNormal"/>
        <w:ind w:firstLine="540"/>
        <w:jc w:val="both"/>
      </w:pPr>
    </w:p>
    <w:p w:rsidR="000F259C" w:rsidRDefault="000F259C">
      <w:pPr>
        <w:pStyle w:val="ConsPlusNormal"/>
        <w:ind w:firstLine="540"/>
        <w:jc w:val="both"/>
      </w:pPr>
      <w:r>
        <w:t xml:space="preserve">1. Площадь озеленения санитарно-защитных зон территорий производственного назначения </w:t>
      </w:r>
      <w:r>
        <w:lastRenderedPageBreak/>
        <w:t xml:space="preserve">должна определяться проектным решением в соответствии с требованиями </w:t>
      </w:r>
      <w:hyperlink r:id="rId164" w:history="1">
        <w:r>
          <w:rPr>
            <w:color w:val="0000FF"/>
          </w:rPr>
          <w:t>СанПиН 2.2.1/2.1.1.1200</w:t>
        </w:r>
      </w:hyperlink>
      <w:r>
        <w:t>.</w:t>
      </w:r>
    </w:p>
    <w:p w:rsidR="000F259C" w:rsidRDefault="000F259C">
      <w:pPr>
        <w:pStyle w:val="ConsPlusNormal"/>
        <w:spacing w:before="220"/>
        <w:ind w:firstLine="540"/>
        <w:jc w:val="both"/>
      </w:pPr>
      <w:r>
        <w:t>2. В состав обязательных элементов благоустройства озелененных территорий санитарно-защитных зон следует включать: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F259C" w:rsidRDefault="000F259C">
      <w:pPr>
        <w:pStyle w:val="ConsPlusNormal"/>
        <w:ind w:firstLine="540"/>
        <w:jc w:val="both"/>
      </w:pPr>
    </w:p>
    <w:p w:rsidR="000F259C" w:rsidRDefault="000F259C">
      <w:pPr>
        <w:pStyle w:val="ConsPlusTitle"/>
        <w:jc w:val="center"/>
        <w:outlineLvl w:val="1"/>
      </w:pPr>
      <w:r>
        <w:t>Глава 9. ОБЪЕКТЫ БЛАГОУСТРОЙСТВА НА ТЕРРИТОРИЯХ ТРАНСПОРТНЫХ</w:t>
      </w:r>
    </w:p>
    <w:p w:rsidR="000F259C" w:rsidRDefault="000F259C">
      <w:pPr>
        <w:pStyle w:val="ConsPlusTitle"/>
        <w:jc w:val="center"/>
      </w:pPr>
      <w:r>
        <w:t>ИНЖЕНЕРНЫХ КОММУНИКАЦИЙ</w:t>
      </w:r>
    </w:p>
    <w:p w:rsidR="000F259C" w:rsidRDefault="000F259C">
      <w:pPr>
        <w:pStyle w:val="ConsPlusNormal"/>
        <w:ind w:firstLine="540"/>
        <w:jc w:val="both"/>
      </w:pPr>
    </w:p>
    <w:p w:rsidR="000F259C" w:rsidRDefault="000F259C">
      <w:pPr>
        <w:pStyle w:val="ConsPlusTitle"/>
        <w:ind w:firstLine="540"/>
        <w:jc w:val="both"/>
        <w:outlineLvl w:val="2"/>
      </w:pPr>
      <w:r>
        <w:t>Статья 39. Общие положения</w:t>
      </w:r>
    </w:p>
    <w:p w:rsidR="000F259C" w:rsidRDefault="000F259C">
      <w:pPr>
        <w:pStyle w:val="ConsPlusNormal"/>
        <w:ind w:firstLine="540"/>
        <w:jc w:val="both"/>
      </w:pPr>
    </w:p>
    <w:p w:rsidR="000F259C" w:rsidRDefault="000F259C">
      <w:pPr>
        <w:pStyle w:val="ConsPlusNormal"/>
        <w:ind w:firstLine="540"/>
        <w:jc w:val="both"/>
      </w:pPr>
      <w:r>
        <w:t>Объектами нормирования благоустройства на территориях транспортных коммуникаций города является улично-дорожная сеть в границах красных линий, пешеходные переходы различных типов.</w:t>
      </w:r>
    </w:p>
    <w:p w:rsidR="000F259C" w:rsidRDefault="000F259C">
      <w:pPr>
        <w:pStyle w:val="ConsPlusNormal"/>
        <w:spacing w:before="220"/>
        <w:ind w:firstLine="540"/>
        <w:jc w:val="both"/>
      </w:pPr>
      <w:r>
        <w:t>Проектирование благоустройства следует производить на сеть улиц определенной категории, отдельную улицу или площадь, часть улицы или площади, транспортное сооружение.</w:t>
      </w:r>
    </w:p>
    <w:p w:rsidR="000F259C" w:rsidRDefault="000F259C">
      <w:pPr>
        <w:pStyle w:val="ConsPlusNormal"/>
        <w:spacing w:before="220"/>
        <w:ind w:firstLine="540"/>
        <w:jc w:val="both"/>
      </w:pPr>
      <w: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0F259C" w:rsidRDefault="000F25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59C">
        <w:trPr>
          <w:jc w:val="center"/>
        </w:trPr>
        <w:tc>
          <w:tcPr>
            <w:tcW w:w="9294" w:type="dxa"/>
            <w:tcBorders>
              <w:top w:val="nil"/>
              <w:left w:val="single" w:sz="24" w:space="0" w:color="CED3F1"/>
              <w:bottom w:val="nil"/>
              <w:right w:val="single" w:sz="24" w:space="0" w:color="F4F3F8"/>
            </w:tcBorders>
            <w:shd w:val="clear" w:color="auto" w:fill="F4F3F8"/>
          </w:tcPr>
          <w:p w:rsidR="000F259C" w:rsidRDefault="000F259C">
            <w:pPr>
              <w:pStyle w:val="ConsPlusNormal"/>
              <w:jc w:val="both"/>
            </w:pPr>
            <w:r>
              <w:rPr>
                <w:color w:val="392C69"/>
              </w:rPr>
              <w:t>КонсультантПлюс: примечание.</w:t>
            </w:r>
          </w:p>
          <w:p w:rsidR="000F259C" w:rsidRDefault="000F259C">
            <w:pPr>
              <w:pStyle w:val="ConsPlusNormal"/>
              <w:jc w:val="both"/>
            </w:pPr>
            <w:r>
              <w:rPr>
                <w:color w:val="392C69"/>
              </w:rPr>
              <w:t>В официальном тексте документа, видимо, допущена опечатка: имеется в виду государственный стандарт "ГОСТ Р 51256-99. Технические средства организации дорожного движения. Разметка дорожная. Типы и основные параметры. Общие технические требования".</w:t>
            </w:r>
          </w:p>
        </w:tc>
      </w:tr>
    </w:tbl>
    <w:p w:rsidR="000F259C" w:rsidRDefault="000F259C">
      <w:pPr>
        <w:pStyle w:val="ConsPlusNormal"/>
        <w:spacing w:before="280"/>
        <w:ind w:firstLine="540"/>
        <w:jc w:val="both"/>
      </w:pPr>
      <w:r>
        <w:t xml:space="preserve">Проектирование комплексного благоустройства на территориях транспортных и инженерных коммуникаций города следует вести с учетом </w:t>
      </w:r>
      <w:hyperlink r:id="rId165" w:history="1">
        <w:r>
          <w:rPr>
            <w:color w:val="0000FF"/>
          </w:rPr>
          <w:t>СНиП 35-01</w:t>
        </w:r>
      </w:hyperlink>
      <w:r>
        <w:t xml:space="preserve">, </w:t>
      </w:r>
      <w:hyperlink r:id="rId166" w:history="1">
        <w:r>
          <w:rPr>
            <w:color w:val="0000FF"/>
          </w:rPr>
          <w:t>СНиП 2.05.02</w:t>
        </w:r>
      </w:hyperlink>
      <w:r>
        <w:t xml:space="preserve">, </w:t>
      </w:r>
      <w:hyperlink r:id="rId167" w:history="1">
        <w:r>
          <w:rPr>
            <w:color w:val="0000FF"/>
          </w:rPr>
          <w:t>ГОСТ Р 52289</w:t>
        </w:r>
      </w:hyperlink>
      <w:r>
        <w:t xml:space="preserve">, </w:t>
      </w:r>
      <w:hyperlink r:id="rId168" w:history="1">
        <w:r>
          <w:rPr>
            <w:color w:val="0000FF"/>
          </w:rPr>
          <w:t>ГОСТ Р 52290-2004</w:t>
        </w:r>
      </w:hyperlink>
      <w:r>
        <w:t xml:space="preserve">, </w:t>
      </w:r>
      <w:hyperlink r:id="rId169" w:history="1">
        <w:r>
          <w:rPr>
            <w:color w:val="0000FF"/>
          </w:rPr>
          <w:t>ГОСТ Р 51256</w:t>
        </w:r>
      </w:hyperlink>
      <w:r>
        <w:t>, обеспечивая условия безопасности населения и защиту прилегающих территорий от воздействия транспорта и инженерных коммуникаций.</w:t>
      </w:r>
    </w:p>
    <w:p w:rsidR="000F259C" w:rsidRDefault="000F259C">
      <w:pPr>
        <w:pStyle w:val="ConsPlusNormal"/>
        <w:ind w:firstLine="540"/>
        <w:jc w:val="both"/>
      </w:pPr>
    </w:p>
    <w:p w:rsidR="000F259C" w:rsidRDefault="000F259C">
      <w:pPr>
        <w:pStyle w:val="ConsPlusTitle"/>
        <w:ind w:firstLine="540"/>
        <w:jc w:val="both"/>
        <w:outlineLvl w:val="2"/>
      </w:pPr>
      <w:r>
        <w:t>Статья 40. Улицы и дороги</w:t>
      </w:r>
    </w:p>
    <w:p w:rsidR="000F259C" w:rsidRDefault="000F259C">
      <w:pPr>
        <w:pStyle w:val="ConsPlusNormal"/>
        <w:ind w:firstLine="540"/>
        <w:jc w:val="both"/>
      </w:pPr>
    </w:p>
    <w:p w:rsidR="000F259C" w:rsidRDefault="000F259C">
      <w:pPr>
        <w:pStyle w:val="ConsPlusNormal"/>
        <w:ind w:firstLine="540"/>
        <w:jc w:val="both"/>
      </w:pPr>
      <w:r>
        <w:t>1. Улицы и дороги на территории города по назначению и транспортным характеристикам подразделяются на магистральные улицы и улицы и дороги местного значения.</w:t>
      </w:r>
    </w:p>
    <w:p w:rsidR="000F259C" w:rsidRDefault="000F259C">
      <w:pPr>
        <w:pStyle w:val="ConsPlusNormal"/>
        <w:spacing w:before="220"/>
        <w:ind w:firstLine="540"/>
        <w:jc w:val="both"/>
      </w:pPr>
      <w:r>
        <w:t>2. В состав обязательных элементов благоустройства на территории улиц и дорог следует включать: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F259C" w:rsidRDefault="000F259C">
      <w:pPr>
        <w:pStyle w:val="ConsPlusNormal"/>
        <w:spacing w:before="220"/>
        <w:ind w:firstLine="540"/>
        <w:jc w:val="both"/>
      </w:pPr>
      <w:r>
        <w:t>3. Виды и конструкции дорожного покрытия проектируются с учетом категории улицы и обеспечением безопасности движения.</w:t>
      </w:r>
    </w:p>
    <w:p w:rsidR="000F259C" w:rsidRDefault="000F259C">
      <w:pPr>
        <w:pStyle w:val="ConsPlusNormal"/>
        <w:spacing w:before="220"/>
        <w:ind w:firstLine="540"/>
        <w:jc w:val="both"/>
      </w:pPr>
      <w:r>
        <w:t>4.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w:t>
      </w:r>
    </w:p>
    <w:p w:rsidR="000F259C" w:rsidRDefault="000F259C">
      <w:pPr>
        <w:pStyle w:val="ConsPlusNormal"/>
        <w:spacing w:before="220"/>
        <w:ind w:firstLine="540"/>
        <w:jc w:val="both"/>
      </w:pPr>
      <w:r>
        <w:t>Допускается размещение деревьев в мощении.</w:t>
      </w:r>
    </w:p>
    <w:p w:rsidR="000F259C" w:rsidRDefault="000F259C">
      <w:pPr>
        <w:pStyle w:val="ConsPlusNormal"/>
        <w:spacing w:before="220"/>
        <w:ind w:firstLine="540"/>
        <w:jc w:val="both"/>
      </w:pPr>
      <w:r>
        <w:lastRenderedPageBreak/>
        <w:t>Следует предусматривать размещение буферных зон между краем проезжей части и ближайшим рядом деревьев за пределами зоны риска.</w:t>
      </w:r>
    </w:p>
    <w:p w:rsidR="000F259C" w:rsidRDefault="000F259C">
      <w:pPr>
        <w:pStyle w:val="ConsPlusNormal"/>
        <w:spacing w:before="220"/>
        <w:ind w:firstLine="540"/>
        <w:jc w:val="both"/>
      </w:pPr>
      <w:r>
        <w:t>При этом в буферных зонах следует высаживать специально выращиваемые для таких объектов растения.</w:t>
      </w:r>
    </w:p>
    <w:p w:rsidR="000F259C" w:rsidRDefault="000F259C">
      <w:pPr>
        <w:pStyle w:val="ConsPlusNormal"/>
        <w:spacing w:before="220"/>
        <w:ind w:firstLine="540"/>
        <w:jc w:val="both"/>
      </w:pPr>
      <w:r>
        <w:t>5. Ограждения на территории транспортных коммуникаций предназначаются для организации безопасности передвижения транспортных средств и пешеходов.</w:t>
      </w:r>
    </w:p>
    <w:p w:rsidR="000F259C" w:rsidRDefault="000F259C">
      <w:pPr>
        <w:pStyle w:val="ConsPlusNormal"/>
        <w:spacing w:before="220"/>
        <w:ind w:firstLine="540"/>
        <w:jc w:val="both"/>
      </w:pPr>
      <w:r>
        <w:t xml:space="preserve">Ограждения улично-дорожной сети и искусственных сооружений (эстакады, путепроводы, мосты, др.) следует проектировать в соответствии с </w:t>
      </w:r>
      <w:hyperlink r:id="rId170" w:history="1">
        <w:r>
          <w:rPr>
            <w:color w:val="0000FF"/>
          </w:rPr>
          <w:t>ГОСТ Р 52289</w:t>
        </w:r>
      </w:hyperlink>
      <w:r>
        <w:t xml:space="preserve">, </w:t>
      </w:r>
      <w:hyperlink r:id="rId171" w:history="1">
        <w:r>
          <w:rPr>
            <w:color w:val="0000FF"/>
          </w:rPr>
          <w:t>ГОСТ 26804</w:t>
        </w:r>
      </w:hyperlink>
      <w:r>
        <w:t>.</w:t>
      </w:r>
    </w:p>
    <w:p w:rsidR="000F259C" w:rsidRDefault="000F259C">
      <w:pPr>
        <w:pStyle w:val="ConsPlusNormal"/>
        <w:spacing w:before="220"/>
        <w:ind w:firstLine="540"/>
        <w:jc w:val="both"/>
      </w:pPr>
      <w:r>
        <w:t>6. Для освещения магистральных улиц на участках между пересечениями, на эстакадах, мостах и путепроводах опоры светильников следует располагать с двухсторонней расстановкой (симметрично или в шахматном порядке), по оси разделительной полосы или с подвеской светильников между высокими опорами на тросах.</w:t>
      </w:r>
    </w:p>
    <w:p w:rsidR="000F259C" w:rsidRDefault="000F259C">
      <w:pPr>
        <w:pStyle w:val="ConsPlusNormal"/>
        <w:spacing w:before="220"/>
        <w:ind w:firstLine="540"/>
        <w:jc w:val="both"/>
      </w:pPr>
      <w:r>
        <w:t>Расстояние между опорами следует устанавливать в зависимости от типа светильников, источников света и высоты их установки, но не более 50 метров.</w:t>
      </w:r>
    </w:p>
    <w:p w:rsidR="000F259C" w:rsidRDefault="000F259C">
      <w:pPr>
        <w:pStyle w:val="ConsPlusNormal"/>
        <w:spacing w:before="220"/>
        <w:ind w:firstLine="540"/>
        <w:jc w:val="both"/>
      </w:pPr>
      <w:r>
        <w:t>Допускается размещение оборудования декоративно-художественного (праздничного) освещения.</w:t>
      </w:r>
    </w:p>
    <w:p w:rsidR="000F259C" w:rsidRDefault="000F259C">
      <w:pPr>
        <w:pStyle w:val="ConsPlusNormal"/>
        <w:ind w:firstLine="540"/>
        <w:jc w:val="both"/>
      </w:pPr>
    </w:p>
    <w:p w:rsidR="000F259C" w:rsidRDefault="000F259C">
      <w:pPr>
        <w:pStyle w:val="ConsPlusTitle"/>
        <w:ind w:firstLine="540"/>
        <w:jc w:val="both"/>
        <w:outlineLvl w:val="2"/>
      </w:pPr>
      <w:r>
        <w:t>Статья 41. Площади</w:t>
      </w:r>
    </w:p>
    <w:p w:rsidR="000F259C" w:rsidRDefault="000F259C">
      <w:pPr>
        <w:pStyle w:val="ConsPlusNormal"/>
        <w:ind w:firstLine="540"/>
        <w:jc w:val="both"/>
      </w:pPr>
    </w:p>
    <w:p w:rsidR="000F259C" w:rsidRDefault="000F259C">
      <w:pPr>
        <w:pStyle w:val="ConsPlusNormal"/>
        <w:ind w:firstLine="540"/>
        <w:jc w:val="both"/>
      </w:pPr>
      <w: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
    <w:p w:rsidR="000F259C" w:rsidRDefault="000F259C">
      <w:pPr>
        <w:pStyle w:val="ConsPlusNormal"/>
        <w:spacing w:before="220"/>
        <w:ind w:firstLine="540"/>
        <w:jc w:val="both"/>
      </w:pPr>
      <w:r>
        <w:t>При проектировании благоустройства площадей следует обеспечивать максимально возможное разделение пешеходного и транспортного движения, основных и местных транспортных потоков.</w:t>
      </w:r>
    </w:p>
    <w:p w:rsidR="000F259C" w:rsidRDefault="000F259C">
      <w:pPr>
        <w:pStyle w:val="ConsPlusNormal"/>
        <w:spacing w:before="220"/>
        <w:ind w:firstLine="540"/>
        <w:jc w:val="both"/>
      </w:pPr>
      <w:r>
        <w:t>2. В состав обязательных элементов благоустройства территорий площадей следует включать:</w:t>
      </w:r>
    </w:p>
    <w:p w:rsidR="000F259C" w:rsidRDefault="000F259C">
      <w:pPr>
        <w:pStyle w:val="ConsPlusNormal"/>
        <w:spacing w:before="220"/>
        <w:ind w:firstLine="540"/>
        <w:jc w:val="both"/>
      </w:pPr>
      <w:r>
        <w:t>- главных, приобъектных, мемориальных площадей - произведения монументально-декоративного искусства;</w:t>
      </w:r>
    </w:p>
    <w:p w:rsidR="000F259C" w:rsidRDefault="000F259C">
      <w:pPr>
        <w:pStyle w:val="ConsPlusNormal"/>
        <w:spacing w:before="220"/>
        <w:ind w:firstLine="540"/>
        <w:jc w:val="both"/>
      </w:pPr>
      <w:r>
        <w:t>- общественно-транспортных площадей - остановочные павильоны, некапитальные нестационарные сооружения мелкорозничной торговли, питания, бытового обслуживания, рекламные и информационные конструкции.</w:t>
      </w:r>
    </w:p>
    <w:p w:rsidR="000F259C" w:rsidRDefault="000F259C">
      <w:pPr>
        <w:pStyle w:val="ConsPlusNormal"/>
        <w:jc w:val="both"/>
      </w:pPr>
      <w:r>
        <w:t xml:space="preserve">(в ред. </w:t>
      </w:r>
      <w:hyperlink r:id="rId172" w:history="1">
        <w:r>
          <w:rPr>
            <w:color w:val="0000FF"/>
          </w:rPr>
          <w:t>решения</w:t>
        </w:r>
      </w:hyperlink>
      <w:r>
        <w:t xml:space="preserve"> городской Думы г. Дзержинска Нижегородской области от 24.04.2018 N 494)</w:t>
      </w:r>
    </w:p>
    <w:p w:rsidR="000F259C" w:rsidRDefault="000F259C">
      <w:pPr>
        <w:pStyle w:val="ConsPlusNormal"/>
        <w:spacing w:before="220"/>
        <w:ind w:firstLine="540"/>
        <w:jc w:val="both"/>
      </w:pPr>
      <w:r>
        <w:t>3. Виды покрытий пешеходной части площади должны допускать возможность проезда автомобилей специального назначения (пожарных, аварийных, уборочных и др.), временной парковки легковых автомобилей.</w:t>
      </w:r>
    </w:p>
    <w:p w:rsidR="000F259C" w:rsidRDefault="000F259C">
      <w:pPr>
        <w:pStyle w:val="ConsPlusNormal"/>
        <w:spacing w:before="220"/>
        <w:ind w:firstLine="540"/>
        <w:jc w:val="both"/>
      </w:pPr>
      <w:r>
        <w:t>4.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w:t>
      </w:r>
    </w:p>
    <w:p w:rsidR="000F259C" w:rsidRDefault="000F259C">
      <w:pPr>
        <w:pStyle w:val="ConsPlusNormal"/>
        <w:spacing w:before="220"/>
        <w:ind w:firstLine="540"/>
        <w:jc w:val="both"/>
      </w:pPr>
      <w:r>
        <w:t xml:space="preserve">5. При озеленении площадей следует использовать: озеленение по их периметру, насаждения в центре площади (сквер или островок безопасности), а также совмещение этих </w:t>
      </w:r>
      <w:r>
        <w:lastRenderedPageBreak/>
        <w:t>приемов.</w:t>
      </w:r>
    </w:p>
    <w:p w:rsidR="000F259C" w:rsidRDefault="000F259C">
      <w:pPr>
        <w:pStyle w:val="ConsPlusNormal"/>
        <w:spacing w:before="220"/>
        <w:ind w:firstLine="540"/>
        <w:jc w:val="both"/>
      </w:pPr>
      <w:r>
        <w:t>Озеленение островка безопасности в центре площади следует осуществлять в виде партерного озеленения или высоких насаждений с учетом обеспечения необходимого угла видимости для водителей.</w:t>
      </w:r>
    </w:p>
    <w:p w:rsidR="000F259C" w:rsidRDefault="000F259C">
      <w:pPr>
        <w:pStyle w:val="ConsPlusNormal"/>
        <w:ind w:firstLine="540"/>
        <w:jc w:val="both"/>
      </w:pPr>
    </w:p>
    <w:p w:rsidR="000F259C" w:rsidRDefault="000F259C">
      <w:pPr>
        <w:pStyle w:val="ConsPlusTitle"/>
        <w:ind w:firstLine="540"/>
        <w:jc w:val="both"/>
        <w:outlineLvl w:val="2"/>
      </w:pPr>
      <w:r>
        <w:t>Статья 42. Пешеходные переходы</w:t>
      </w:r>
    </w:p>
    <w:p w:rsidR="000F259C" w:rsidRDefault="000F259C">
      <w:pPr>
        <w:pStyle w:val="ConsPlusNormal"/>
        <w:ind w:firstLine="540"/>
        <w:jc w:val="both"/>
      </w:pPr>
    </w:p>
    <w:p w:rsidR="000F259C" w:rsidRDefault="000F259C">
      <w:pPr>
        <w:pStyle w:val="ConsPlusNormal"/>
        <w:ind w:firstLine="540"/>
        <w:jc w:val="both"/>
      </w:pPr>
      <w:r>
        <w:t>1. Пешеходные переходы следует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0F259C" w:rsidRDefault="000F259C">
      <w:pPr>
        <w:pStyle w:val="ConsPlusNormal"/>
        <w:spacing w:before="220"/>
        <w:ind w:firstLine="540"/>
        <w:jc w:val="both"/>
      </w:pPr>
      <w:r>
        <w:t>2. При размещении наземных пешеходных переходов на улицах нерегулируемого движения следует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метра. Стороны треугольника следует принимать: 8x40 метров при разрешенной скорости движения транспорта 40 км/ч; 10x50 метров - при скорости 60 км/ч.</w:t>
      </w:r>
    </w:p>
    <w:p w:rsidR="000F259C" w:rsidRDefault="000F259C">
      <w:pPr>
        <w:pStyle w:val="ConsPlusNormal"/>
        <w:spacing w:before="220"/>
        <w:ind w:firstLine="540"/>
        <w:jc w:val="both"/>
      </w:pPr>
      <w:r>
        <w:t>3. В состав обязательных элементов благоустройства наземных пешеходных переходов следует включать: дорожную разметку, пандусы для съезда с уровня тротуара на уровень проезжей части, осветительное оборудование.</w:t>
      </w:r>
    </w:p>
    <w:p w:rsidR="000F259C" w:rsidRDefault="000F259C">
      <w:pPr>
        <w:pStyle w:val="ConsPlusNormal"/>
        <w:spacing w:before="220"/>
        <w:ind w:firstLine="540"/>
        <w:jc w:val="both"/>
      </w:pPr>
      <w:r>
        <w:t>4. Если в составе наземного пешеходного перехода расположен "островок безопасности", приподнятый над уровнем дорожного полотна, в нем следует предусматривать проезд шириной не менее 0,9 метра в уровне транспортного полотна для беспрепятственного передвижения колясок (детских, инвалидных, хозяйственных).</w:t>
      </w:r>
    </w:p>
    <w:p w:rsidR="000F259C" w:rsidRDefault="000F259C">
      <w:pPr>
        <w:pStyle w:val="ConsPlusNormal"/>
        <w:ind w:firstLine="540"/>
        <w:jc w:val="both"/>
      </w:pPr>
    </w:p>
    <w:p w:rsidR="000F259C" w:rsidRDefault="000F259C">
      <w:pPr>
        <w:pStyle w:val="ConsPlusTitle"/>
        <w:ind w:firstLine="540"/>
        <w:jc w:val="both"/>
        <w:outlineLvl w:val="2"/>
      </w:pPr>
      <w:r>
        <w:t>Статья 43. Технические зоны транспортных, инженерных коммуникаций, водоохранные зоны</w:t>
      </w:r>
    </w:p>
    <w:p w:rsidR="000F259C" w:rsidRDefault="000F259C">
      <w:pPr>
        <w:pStyle w:val="ConsPlusNormal"/>
        <w:ind w:firstLine="540"/>
        <w:jc w:val="both"/>
      </w:pPr>
    </w:p>
    <w:p w:rsidR="000F259C" w:rsidRDefault="000F259C">
      <w:pPr>
        <w:pStyle w:val="ConsPlusNormal"/>
        <w:ind w:firstLine="540"/>
        <w:jc w:val="both"/>
      </w:pPr>
      <w:r>
        <w:t>1. На территории города следует предусматривать следующие виды технических (охранно-эксплуатационных) зон, выделяемых линиями градостроительного регулирования: зон магистральных коллекторов и трубопроводов, зон кабелей высокого, низкого напряжения и слабых токов, зон линий высоковольтных передач.</w:t>
      </w:r>
    </w:p>
    <w:p w:rsidR="000F259C" w:rsidRDefault="000F259C">
      <w:pPr>
        <w:pStyle w:val="ConsPlusNormal"/>
        <w:spacing w:before="220"/>
        <w:ind w:firstLine="540"/>
        <w:jc w:val="both"/>
      </w:pPr>
      <w: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рекламных и информационных конструкций,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0F259C" w:rsidRDefault="000F259C">
      <w:pPr>
        <w:pStyle w:val="ConsPlusNormal"/>
        <w:jc w:val="both"/>
      </w:pPr>
      <w:r>
        <w:t xml:space="preserve">(в ред. </w:t>
      </w:r>
      <w:hyperlink r:id="rId173" w:history="1">
        <w:r>
          <w:rPr>
            <w:color w:val="0000FF"/>
          </w:rPr>
          <w:t>решения</w:t>
        </w:r>
      </w:hyperlink>
      <w:r>
        <w:t xml:space="preserve"> городской Думы г. Дзержинска Нижегородской области от 24.04.2018 N 494)</w:t>
      </w:r>
    </w:p>
    <w:p w:rsidR="000F259C" w:rsidRDefault="000F259C">
      <w:pPr>
        <w:pStyle w:val="ConsPlusNormal"/>
        <w:spacing w:before="220"/>
        <w:ind w:firstLine="540"/>
        <w:jc w:val="both"/>
      </w:pPr>
      <w:r>
        <w:t>3. В зоне линий высоковольтных передач напряжением менее 110 кВ допускается размещение площадок для выгула и дрессировки собак.</w:t>
      </w:r>
    </w:p>
    <w:p w:rsidR="000F259C" w:rsidRDefault="000F259C">
      <w:pPr>
        <w:pStyle w:val="ConsPlusNormal"/>
        <w:spacing w:before="220"/>
        <w:ind w:firstLine="540"/>
        <w:jc w:val="both"/>
      </w:pPr>
      <w:r>
        <w:t>Озеленение следует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0F259C" w:rsidRDefault="000F25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59C">
        <w:trPr>
          <w:jc w:val="center"/>
        </w:trPr>
        <w:tc>
          <w:tcPr>
            <w:tcW w:w="9294" w:type="dxa"/>
            <w:tcBorders>
              <w:top w:val="nil"/>
              <w:left w:val="single" w:sz="24" w:space="0" w:color="CED3F1"/>
              <w:bottom w:val="nil"/>
              <w:right w:val="single" w:sz="24" w:space="0" w:color="F4F3F8"/>
            </w:tcBorders>
            <w:shd w:val="clear" w:color="auto" w:fill="F4F3F8"/>
          </w:tcPr>
          <w:p w:rsidR="000F259C" w:rsidRDefault="000F259C">
            <w:pPr>
              <w:pStyle w:val="ConsPlusNormal"/>
              <w:jc w:val="both"/>
            </w:pPr>
            <w:r>
              <w:rPr>
                <w:color w:val="392C69"/>
              </w:rPr>
              <w:t>КонсультантПлюс: примечание.</w:t>
            </w:r>
          </w:p>
          <w:p w:rsidR="000F259C" w:rsidRDefault="000F259C">
            <w:pPr>
              <w:pStyle w:val="ConsPlusNormal"/>
              <w:jc w:val="both"/>
            </w:pPr>
            <w:r>
              <w:rPr>
                <w:color w:val="392C69"/>
              </w:rPr>
              <w:lastRenderedPageBreak/>
              <w:t>В официальном тексте документа, видимо, допущена опечатка: имеются в виду строительные нормы и правила "СНиП 32-01-95. Железные дороги колеи 1520 мм".</w:t>
            </w:r>
          </w:p>
        </w:tc>
      </w:tr>
    </w:tbl>
    <w:p w:rsidR="000F259C" w:rsidRDefault="000F259C">
      <w:pPr>
        <w:pStyle w:val="ConsPlusNormal"/>
        <w:spacing w:before="280"/>
        <w:ind w:firstLine="540"/>
        <w:jc w:val="both"/>
      </w:pPr>
      <w:r>
        <w:lastRenderedPageBreak/>
        <w:t xml:space="preserve">4. Благоустройство полосы отвода железной дороги следует проектировать с учетом </w:t>
      </w:r>
      <w:hyperlink r:id="rId174" w:history="1">
        <w:r>
          <w:rPr>
            <w:color w:val="0000FF"/>
          </w:rPr>
          <w:t>СНиП 32-01</w:t>
        </w:r>
      </w:hyperlink>
      <w:r>
        <w:t>.</w:t>
      </w:r>
    </w:p>
    <w:p w:rsidR="000F259C" w:rsidRDefault="000F259C">
      <w:pPr>
        <w:pStyle w:val="ConsPlusNormal"/>
        <w:spacing w:before="220"/>
        <w:ind w:firstLine="540"/>
        <w:jc w:val="both"/>
      </w:pPr>
      <w:r>
        <w:t>5. Благоустройство территорий водоохранных зон следует проектировать в соответствии с водным законодательством.</w:t>
      </w:r>
    </w:p>
    <w:p w:rsidR="000F259C" w:rsidRDefault="000F259C">
      <w:pPr>
        <w:pStyle w:val="ConsPlusNormal"/>
        <w:ind w:firstLine="540"/>
        <w:jc w:val="both"/>
      </w:pPr>
    </w:p>
    <w:p w:rsidR="000F259C" w:rsidRDefault="000F259C">
      <w:pPr>
        <w:pStyle w:val="ConsPlusTitle"/>
        <w:jc w:val="center"/>
        <w:outlineLvl w:val="1"/>
      </w:pPr>
      <w:r>
        <w:t>Глава 10. СОДЕРЖАНИЕ ЭЛЕМЕНТОВ БЛАГОУСТРОЙСТВА</w:t>
      </w:r>
    </w:p>
    <w:p w:rsidR="000F259C" w:rsidRDefault="000F259C">
      <w:pPr>
        <w:pStyle w:val="ConsPlusNormal"/>
        <w:ind w:firstLine="540"/>
        <w:jc w:val="both"/>
      </w:pPr>
    </w:p>
    <w:p w:rsidR="000F259C" w:rsidRDefault="000F259C">
      <w:pPr>
        <w:pStyle w:val="ConsPlusTitle"/>
        <w:ind w:firstLine="540"/>
        <w:jc w:val="both"/>
        <w:outlineLvl w:val="2"/>
      </w:pPr>
      <w:r>
        <w:t>Статья 44. Порядок содержания элементов благоустройства</w:t>
      </w:r>
    </w:p>
    <w:p w:rsidR="000F259C" w:rsidRDefault="000F259C">
      <w:pPr>
        <w:pStyle w:val="ConsPlusNormal"/>
        <w:ind w:firstLine="540"/>
        <w:jc w:val="both"/>
      </w:pPr>
    </w:p>
    <w:p w:rsidR="000F259C" w:rsidRDefault="000F259C">
      <w:pPr>
        <w:pStyle w:val="ConsPlusNormal"/>
        <w:ind w:firstLine="540"/>
        <w:jc w:val="both"/>
      </w:pPr>
      <w:bookmarkStart w:id="5" w:name="P1099"/>
      <w:bookmarkEnd w:id="5"/>
      <w:r>
        <w:t>1. Содержание элементов благоустройства, включая работы по восстановлению и ремонту памятников, мемориалов, следует осуществлять физическими и (или) юридическими лицами, независимо от их организационно-правовых форм, владеющими соответствующими элементами благоустройства.</w:t>
      </w:r>
    </w:p>
    <w:p w:rsidR="000F259C" w:rsidRDefault="000F259C">
      <w:pPr>
        <w:pStyle w:val="ConsPlusNormal"/>
        <w:spacing w:before="220"/>
        <w:ind w:firstLine="540"/>
        <w:jc w:val="both"/>
      </w:pPr>
      <w:r>
        <w:t xml:space="preserve">Содержание элементов благоустройства, расположенных на прилегающих территориях, должны осуществлять лица, указанные в </w:t>
      </w:r>
      <w:hyperlink w:anchor="P1099" w:history="1">
        <w:r>
          <w:rPr>
            <w:color w:val="0000FF"/>
          </w:rPr>
          <w:t>части 1</w:t>
        </w:r>
      </w:hyperlink>
      <w:r>
        <w:t xml:space="preserve"> настоящей статьи.</w:t>
      </w:r>
    </w:p>
    <w:p w:rsidR="000F259C" w:rsidRDefault="000F259C">
      <w:pPr>
        <w:pStyle w:val="ConsPlusNormal"/>
        <w:spacing w:before="220"/>
        <w:ind w:firstLine="540"/>
        <w:jc w:val="both"/>
      </w:pPr>
      <w:r>
        <w:t>Организация содержания иных элементов благоустройства должна осуществлять администрация города либо уполномоченная ею организация по соглашениям со специализированными организациями в пределах средств, предусмотренных на эти цели в бюджете города.</w:t>
      </w:r>
    </w:p>
    <w:p w:rsidR="000F259C" w:rsidRDefault="000F259C">
      <w:pPr>
        <w:pStyle w:val="ConsPlusNormal"/>
        <w:jc w:val="both"/>
      </w:pPr>
      <w:r>
        <w:t xml:space="preserve">(в ред. </w:t>
      </w:r>
      <w:hyperlink r:id="rId175"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города.</w:t>
      </w:r>
    </w:p>
    <w:p w:rsidR="000F259C" w:rsidRDefault="000F259C">
      <w:pPr>
        <w:pStyle w:val="ConsPlusNormal"/>
        <w:spacing w:before="220"/>
        <w:ind w:firstLine="540"/>
        <w:jc w:val="both"/>
      </w:pPr>
      <w:r>
        <w:t>3. Установка всякого рода вывесок разрешается только после согласования эскизов в установленном порядке.</w:t>
      </w:r>
    </w:p>
    <w:p w:rsidR="000F259C" w:rsidRDefault="000F259C">
      <w:pPr>
        <w:pStyle w:val="ConsPlusNormal"/>
        <w:spacing w:before="220"/>
        <w:ind w:firstLine="540"/>
        <w:jc w:val="both"/>
      </w:pPr>
      <w:r>
        <w:t>4. Организациям, эксплуатирующим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вышедших из строя осветительных приборов.</w:t>
      </w:r>
    </w:p>
    <w:p w:rsidR="000F259C" w:rsidRDefault="000F259C">
      <w:pPr>
        <w:pStyle w:val="ConsPlusNormal"/>
        <w:spacing w:before="220"/>
        <w:ind w:firstLine="540"/>
        <w:jc w:val="both"/>
      </w:pPr>
      <w:r>
        <w:t>В случае неисправности отдельных знаков световой рекламы или вывески, ее свет следует отключать полностью.</w:t>
      </w:r>
    </w:p>
    <w:p w:rsidR="000F259C" w:rsidRDefault="000F259C">
      <w:pPr>
        <w:pStyle w:val="ConsPlusNormal"/>
        <w:spacing w:before="220"/>
        <w:ind w:firstLine="540"/>
        <w:jc w:val="both"/>
      </w:pPr>
      <w:r>
        <w:t>5. Витрины следует оборудовать специальными осветительными приборами.</w:t>
      </w:r>
    </w:p>
    <w:p w:rsidR="000F259C" w:rsidRDefault="000F259C">
      <w:pPr>
        <w:pStyle w:val="ConsPlusNormal"/>
        <w:spacing w:before="220"/>
        <w:ind w:firstLine="540"/>
        <w:jc w:val="both"/>
      </w:pPr>
      <w:r>
        <w:t>6. Расклейка газет, афиш, плакатов, различного рода объявлений и реклам разрешается только на специально установленных для этих целей стендах.</w:t>
      </w:r>
    </w:p>
    <w:p w:rsidR="000F259C" w:rsidRDefault="000F259C">
      <w:pPr>
        <w:pStyle w:val="ConsPlusNormal"/>
        <w:spacing w:before="220"/>
        <w:ind w:firstLine="540"/>
        <w:jc w:val="both"/>
      </w:pPr>
      <w:r>
        <w:t>Очистку от объявлений опор электротранспорта, уличного освещения, цоколя зданий, заборов и других сооружений должны осуществлять организации, эксплуатирующие данные объекты.</w:t>
      </w:r>
    </w:p>
    <w:p w:rsidR="000F259C" w:rsidRDefault="000F259C">
      <w:pPr>
        <w:pStyle w:val="ConsPlusNormal"/>
        <w:spacing w:before="220"/>
        <w:ind w:firstLine="540"/>
        <w:jc w:val="both"/>
      </w:pPr>
      <w:r>
        <w:t>7. Ремонт и окраску малых архитектурных форм следует производить лицами, на которых возложена обязанность по их содержанию. При этом колеры окраски следует согласовывать с администрацией города.</w:t>
      </w:r>
    </w:p>
    <w:p w:rsidR="000F259C" w:rsidRDefault="000F259C">
      <w:pPr>
        <w:pStyle w:val="ConsPlusNormal"/>
        <w:jc w:val="both"/>
      </w:pPr>
      <w:r>
        <w:lastRenderedPageBreak/>
        <w:t xml:space="preserve">(в ред. </w:t>
      </w:r>
      <w:hyperlink r:id="rId176"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8. Окраску киосков, павильонов, палаток, тележек, лотков, столиков, скамеек, заборов, ограждений газонов и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следует производить в зависимости от ее технического состояния и поддерживать в надлежащем виде.</w:t>
      </w:r>
    </w:p>
    <w:p w:rsidR="000F259C" w:rsidRDefault="000F259C">
      <w:pPr>
        <w:pStyle w:val="ConsPlusNormal"/>
        <w:spacing w:before="220"/>
        <w:ind w:firstLine="540"/>
        <w:jc w:val="both"/>
      </w:pPr>
      <w:r>
        <w:t>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0F259C" w:rsidRDefault="000F259C">
      <w:pPr>
        <w:pStyle w:val="ConsPlusNormal"/>
        <w:spacing w:before="220"/>
        <w:ind w:firstLine="540"/>
        <w:jc w:val="both"/>
      </w:pPr>
      <w:r>
        <w:t>9. 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0F259C" w:rsidRDefault="000F259C">
      <w:pPr>
        <w:pStyle w:val="ConsPlusNormal"/>
        <w:spacing w:before="220"/>
        <w:ind w:firstLine="540"/>
        <w:jc w:val="both"/>
      </w:pPr>
      <w:r>
        <w:t>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иными лицами по договору с собственником.</w:t>
      </w:r>
    </w:p>
    <w:p w:rsidR="000F259C" w:rsidRDefault="000F259C">
      <w:pPr>
        <w:pStyle w:val="ConsPlusNormal"/>
        <w:spacing w:before="220"/>
        <w:ind w:firstLine="540"/>
        <w:jc w:val="both"/>
      </w:pPr>
      <w:r>
        <w:t>Любые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допускается производить по согласованию с администрацией города либо с уполномоченной ею организацией при наличии протокола общего собрания собственников здания о принятии решения, допускающего внести данные изменения в фасад здания.</w:t>
      </w:r>
    </w:p>
    <w:p w:rsidR="000F259C" w:rsidRDefault="000F259C">
      <w:pPr>
        <w:pStyle w:val="ConsPlusNormal"/>
        <w:jc w:val="both"/>
      </w:pPr>
      <w:r>
        <w:t xml:space="preserve">(в ред. </w:t>
      </w:r>
      <w:hyperlink r:id="rId177"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10. На зданиях следует устанавливать указатели утвержденного образца с обозначением наименования улицы и номерных знаков домов, а на угловых домах - названия пересекающихся улиц.</w:t>
      </w:r>
    </w:p>
    <w:p w:rsidR="000F259C" w:rsidRDefault="000F259C">
      <w:pPr>
        <w:pStyle w:val="ConsPlusNormal"/>
        <w:spacing w:before="220"/>
        <w:ind w:firstLine="540"/>
        <w:jc w:val="both"/>
      </w:pPr>
      <w:r>
        <w:t>11. Запрещается:</w:t>
      </w:r>
    </w:p>
    <w:p w:rsidR="000F259C" w:rsidRDefault="000F259C">
      <w:pPr>
        <w:pStyle w:val="ConsPlusNormal"/>
        <w:spacing w:before="220"/>
        <w:ind w:firstLine="540"/>
        <w:jc w:val="both"/>
      </w:pPr>
      <w:r>
        <w:t>1) самовольное возведение хозяйственных и вспомогательных построек (гаражей, будок, сараев, голубятен, теплиц и т.п.) без получения соответствующего разрешения, выдаваемого администрацией города;</w:t>
      </w:r>
    </w:p>
    <w:p w:rsidR="000F259C" w:rsidRDefault="000F259C">
      <w:pPr>
        <w:pStyle w:val="ConsPlusNormal"/>
        <w:jc w:val="both"/>
      </w:pPr>
      <w:r>
        <w:t xml:space="preserve">(в ред. </w:t>
      </w:r>
      <w:hyperlink r:id="rId178"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2) производить какие-либо изменения балконов, лоджий;</w:t>
      </w:r>
    </w:p>
    <w:p w:rsidR="000F259C" w:rsidRDefault="000F259C">
      <w:pPr>
        <w:pStyle w:val="ConsPlusNormal"/>
        <w:spacing w:before="220"/>
        <w:ind w:firstLine="540"/>
        <w:jc w:val="both"/>
      </w:pPr>
      <w:r>
        <w:t>3) развешивать ковры, одежду, белье, агитационные и информационные материалы на балконах, лоджиях и окнах наружных фасадов зданий, выходящих на улицу, а также загромождать их разными предметами домашнего обихода;</w:t>
      </w:r>
    </w:p>
    <w:p w:rsidR="000F259C" w:rsidRDefault="000F259C">
      <w:pPr>
        <w:pStyle w:val="ConsPlusNormal"/>
        <w:spacing w:before="220"/>
        <w:ind w:firstLine="540"/>
        <w:jc w:val="both"/>
      </w:pPr>
      <w:r>
        <w:t>4) загромождать и засорять дворовые территории металлическим ломом, строительным и другим мусором, домашней утварью и другими материалами.</w:t>
      </w:r>
    </w:p>
    <w:p w:rsidR="000F259C" w:rsidRDefault="000F259C">
      <w:pPr>
        <w:pStyle w:val="ConsPlusNormal"/>
        <w:jc w:val="both"/>
      </w:pPr>
      <w:r>
        <w:t xml:space="preserve">(в ред. </w:t>
      </w:r>
      <w:hyperlink r:id="rId179"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ind w:firstLine="540"/>
        <w:jc w:val="both"/>
      </w:pPr>
    </w:p>
    <w:p w:rsidR="000F259C" w:rsidRDefault="000F259C">
      <w:pPr>
        <w:pStyle w:val="ConsPlusTitle"/>
        <w:ind w:firstLine="540"/>
        <w:jc w:val="both"/>
        <w:outlineLvl w:val="2"/>
      </w:pPr>
      <w:r>
        <w:t>Статья 45. Содержание и эксплуатация дорожных покрытий</w:t>
      </w:r>
    </w:p>
    <w:p w:rsidR="000F259C" w:rsidRDefault="000F259C">
      <w:pPr>
        <w:pStyle w:val="ConsPlusNormal"/>
        <w:ind w:firstLine="540"/>
        <w:jc w:val="both"/>
      </w:pPr>
    </w:p>
    <w:p w:rsidR="000F259C" w:rsidRDefault="000F259C">
      <w:pPr>
        <w:pStyle w:val="ConsPlusNormal"/>
        <w:ind w:firstLine="540"/>
        <w:jc w:val="both"/>
      </w:pPr>
      <w:r>
        <w:t>1. С целью сохранения дорожных покрытий на территории города запрещается:</w:t>
      </w:r>
    </w:p>
    <w:p w:rsidR="000F259C" w:rsidRDefault="000F259C">
      <w:pPr>
        <w:pStyle w:val="ConsPlusNormal"/>
        <w:spacing w:before="220"/>
        <w:ind w:firstLine="540"/>
        <w:jc w:val="both"/>
      </w:pPr>
      <w:r>
        <w:t>- перемещение груза волоком;</w:t>
      </w:r>
    </w:p>
    <w:p w:rsidR="000F259C" w:rsidRDefault="000F259C">
      <w:pPr>
        <w:pStyle w:val="ConsPlusNormal"/>
        <w:spacing w:before="220"/>
        <w:ind w:firstLine="540"/>
        <w:jc w:val="both"/>
      </w:pPr>
      <w:r>
        <w:t xml:space="preserve">- сбрасывание и складирование при погрузочно-разгрузочных работах на улицах рельсов, </w:t>
      </w:r>
      <w:r>
        <w:lastRenderedPageBreak/>
        <w:t>бревен, железных балок, труб, других тяжелых предметов;</w:t>
      </w:r>
    </w:p>
    <w:p w:rsidR="000F259C" w:rsidRDefault="000F259C">
      <w:pPr>
        <w:pStyle w:val="ConsPlusNormal"/>
        <w:spacing w:before="220"/>
        <w:ind w:firstLine="540"/>
        <w:jc w:val="both"/>
      </w:pPr>
      <w:r>
        <w:t>- перегон по улицам города, имеющим твердое покрытие, машин на гусеничном ходу;</w:t>
      </w:r>
    </w:p>
    <w:p w:rsidR="000F259C" w:rsidRDefault="000F259C">
      <w:pPr>
        <w:pStyle w:val="ConsPlusNormal"/>
        <w:spacing w:before="220"/>
        <w:ind w:firstLine="540"/>
        <w:jc w:val="both"/>
      </w:pPr>
      <w:r>
        <w:t xml:space="preserve">- абзацы пятый - шестой исключены. - </w:t>
      </w:r>
      <w:hyperlink r:id="rId180" w:history="1">
        <w:r>
          <w:rPr>
            <w:color w:val="0000FF"/>
          </w:rPr>
          <w:t>Решение</w:t>
        </w:r>
      </w:hyperlink>
      <w:r>
        <w:t xml:space="preserve"> городской Думы г. Дзержинска Нижегородской области от 26.10.2017 N 425.</w:t>
      </w:r>
    </w:p>
    <w:p w:rsidR="000F259C" w:rsidRDefault="000F259C">
      <w:pPr>
        <w:pStyle w:val="ConsPlusNormal"/>
        <w:spacing w:before="220"/>
        <w:ind w:firstLine="540"/>
        <w:jc w:val="both"/>
      </w:pPr>
      <w:r>
        <w:t>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города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специализированными организациями по договорам с администрацией города.</w:t>
      </w:r>
    </w:p>
    <w:p w:rsidR="000F259C" w:rsidRDefault="000F259C">
      <w:pPr>
        <w:pStyle w:val="ConsPlusNormal"/>
        <w:jc w:val="both"/>
      </w:pPr>
      <w:r>
        <w:t xml:space="preserve">(в ред. </w:t>
      </w:r>
      <w:hyperlink r:id="rId181"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3. Эксплуатацию, текущий и капитальный ремонт светофоров, дорожных знаков, разметки и иных объектов обеспечения безопасности дорожного движения следует осуществлять специализированными организациями по договорам с администрацией города.</w:t>
      </w:r>
    </w:p>
    <w:p w:rsidR="000F259C" w:rsidRDefault="000F259C">
      <w:pPr>
        <w:pStyle w:val="ConsPlusNormal"/>
        <w:jc w:val="both"/>
      </w:pPr>
      <w:r>
        <w:t xml:space="preserve">(в ред. </w:t>
      </w:r>
      <w:hyperlink r:id="rId182"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4. Организациям, в ведении которых находятся подземные сети, следует содержать крышки люков коммуникаций в исправном состоянии, всегда закрытыми и обеспечивать расположение крышек люков на уровне дорожного покрытия.</w:t>
      </w:r>
    </w:p>
    <w:p w:rsidR="000F259C" w:rsidRDefault="000F259C">
      <w:pPr>
        <w:pStyle w:val="ConsPlusNormal"/>
        <w:spacing w:before="220"/>
        <w:ind w:firstLine="540"/>
        <w:jc w:val="both"/>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0F259C" w:rsidRDefault="000F259C">
      <w:pPr>
        <w:pStyle w:val="ConsPlusNormal"/>
        <w:ind w:firstLine="540"/>
        <w:jc w:val="both"/>
      </w:pPr>
    </w:p>
    <w:p w:rsidR="000F259C" w:rsidRDefault="000F259C">
      <w:pPr>
        <w:pStyle w:val="ConsPlusTitle"/>
        <w:ind w:firstLine="540"/>
        <w:jc w:val="both"/>
        <w:outlineLvl w:val="2"/>
      </w:pPr>
      <w:r>
        <w:t>Статья 46. Проведение работ при строительстве, ремонте, реконструкции коммуникаций</w:t>
      </w:r>
    </w:p>
    <w:p w:rsidR="000F259C" w:rsidRDefault="000F259C">
      <w:pPr>
        <w:pStyle w:val="ConsPlusNormal"/>
        <w:ind w:firstLine="540"/>
        <w:jc w:val="both"/>
      </w:pPr>
    </w:p>
    <w:p w:rsidR="000F259C" w:rsidRDefault="000F259C">
      <w:pPr>
        <w:pStyle w:val="ConsPlusNormal"/>
        <w:ind w:firstLine="540"/>
        <w:jc w:val="both"/>
      </w:pPr>
      <w: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осуществлять с соблюдением требований, установленных Правилами производства земляных работ, прокладки инженерных коммуникаций и сооружений на территории города.</w:t>
      </w:r>
    </w:p>
    <w:p w:rsidR="000F259C" w:rsidRDefault="000F259C">
      <w:pPr>
        <w:pStyle w:val="ConsPlusNormal"/>
        <w:spacing w:before="220"/>
        <w:ind w:firstLine="540"/>
        <w:jc w:val="both"/>
      </w:pPr>
      <w:r>
        <w:t>2.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этих работ, в сроки, согласованные с администрацией города.</w:t>
      </w:r>
    </w:p>
    <w:p w:rsidR="000F259C" w:rsidRDefault="000F259C">
      <w:pPr>
        <w:pStyle w:val="ConsPlusNormal"/>
        <w:jc w:val="both"/>
      </w:pPr>
      <w:r>
        <w:t xml:space="preserve">(в ред. </w:t>
      </w:r>
      <w:hyperlink r:id="rId183"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3. Через траншеи, образованные при производстве земляных работ на направлениях массовых пешеходных потоков, следует устраивать мостки на расстоянии не менее чем 200 метров друг от друга.</w:t>
      </w:r>
    </w:p>
    <w:p w:rsidR="000F259C" w:rsidRDefault="000F259C">
      <w:pPr>
        <w:pStyle w:val="ConsPlusNormal"/>
        <w:spacing w:before="220"/>
        <w:ind w:firstLine="540"/>
        <w:jc w:val="both"/>
      </w:pPr>
      <w:r>
        <w:t>4. В случаях если производство работ связано с закрытием, изменением маршрутов пассажирского транспорта, соответствующие объявления с указанием сроков выполнения работ следует размещать в СМИ и на остановках транспорта данных маршрутов.</w:t>
      </w:r>
    </w:p>
    <w:p w:rsidR="000F259C" w:rsidRDefault="000F259C">
      <w:pPr>
        <w:pStyle w:val="ConsPlusNormal"/>
        <w:spacing w:before="220"/>
        <w:ind w:firstLine="540"/>
        <w:jc w:val="both"/>
      </w:pPr>
      <w:r>
        <w:t>5. В случае если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0F259C" w:rsidRDefault="000F259C">
      <w:pPr>
        <w:pStyle w:val="ConsPlusNormal"/>
        <w:spacing w:before="220"/>
        <w:ind w:firstLine="540"/>
        <w:jc w:val="both"/>
      </w:pPr>
      <w:r>
        <w:t xml:space="preserve">6. Провалы, просадки грунта или дорожного покрытия, появившиеся над подземными </w:t>
      </w:r>
      <w:r>
        <w:lastRenderedPageBreak/>
        <w:t>коммуникациями, так и в других местах, образовавшиеся в течение 2 лет после проведения ремонтно-восстановительных работ и в результате их проведения, должны быть устранены организациями, получившими разрешение на производство данных работ, в течение суток.</w:t>
      </w:r>
    </w:p>
    <w:p w:rsidR="000F259C" w:rsidRDefault="000F259C">
      <w:pPr>
        <w:pStyle w:val="ConsPlusNormal"/>
        <w:spacing w:before="220"/>
        <w:ind w:firstLine="540"/>
        <w:jc w:val="both"/>
      </w:pPr>
      <w:r>
        <w:t>7. Наледи, образовавшиеся по причине аварий на подземных коммуникациях, должны быть ликвидированы организациями - владельцами коммуникаций либо специализированными организациями на основании договора за счет владельцев коммуникаций.</w:t>
      </w:r>
    </w:p>
    <w:p w:rsidR="000F259C" w:rsidRDefault="000F259C">
      <w:pPr>
        <w:pStyle w:val="ConsPlusNormal"/>
        <w:spacing w:before="220"/>
        <w:ind w:firstLine="540"/>
        <w:jc w:val="both"/>
      </w:pPr>
      <w:r>
        <w:t>8. Требования к внешнему виду ограждений мест производства земляных, строительных, ремонтных работ и работ по прокладке и переустройству инженерных коммуникаций определяются Правилами производства земляных работ, прокладки инженерных коммуникаций и сооружений на территории города, утвержденными правовым актом городской Думы.</w:t>
      </w:r>
    </w:p>
    <w:p w:rsidR="000F259C" w:rsidRDefault="000F259C">
      <w:pPr>
        <w:pStyle w:val="ConsPlusNormal"/>
        <w:jc w:val="both"/>
      </w:pPr>
      <w:r>
        <w:t xml:space="preserve">(часть 8 введена </w:t>
      </w:r>
      <w:hyperlink r:id="rId184" w:history="1">
        <w:r>
          <w:rPr>
            <w:color w:val="0000FF"/>
          </w:rPr>
          <w:t>решением</w:t>
        </w:r>
      </w:hyperlink>
      <w:r>
        <w:t xml:space="preserve"> городской Думы г. Дзержинска Нижегородской области от 28.11.2019 N 809)</w:t>
      </w:r>
    </w:p>
    <w:p w:rsidR="000F259C" w:rsidRDefault="000F259C">
      <w:pPr>
        <w:pStyle w:val="ConsPlusNormal"/>
        <w:ind w:firstLine="540"/>
        <w:jc w:val="both"/>
      </w:pPr>
    </w:p>
    <w:p w:rsidR="000F259C" w:rsidRDefault="000F259C">
      <w:pPr>
        <w:pStyle w:val="ConsPlusTitle"/>
        <w:ind w:firstLine="540"/>
        <w:jc w:val="both"/>
        <w:outlineLvl w:val="2"/>
      </w:pPr>
      <w:r>
        <w:t>Статья 47. Содержание животных в муниципальном образовании</w:t>
      </w:r>
    </w:p>
    <w:p w:rsidR="000F259C" w:rsidRDefault="000F259C">
      <w:pPr>
        <w:pStyle w:val="ConsPlusNormal"/>
        <w:ind w:firstLine="540"/>
        <w:jc w:val="both"/>
      </w:pPr>
    </w:p>
    <w:p w:rsidR="000F259C" w:rsidRDefault="000F259C">
      <w:pPr>
        <w:pStyle w:val="ConsPlusNormal"/>
        <w:ind w:firstLine="540"/>
        <w:jc w:val="both"/>
      </w:pPr>
      <w:r>
        <w:t>1. Владельцы животных обязаны предотвращать опасное воздействие своих животных на людей и других животных,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F259C" w:rsidRDefault="000F259C">
      <w:pPr>
        <w:pStyle w:val="ConsPlusNormal"/>
        <w:spacing w:before="220"/>
        <w:ind w:firstLine="540"/>
        <w:jc w:val="both"/>
      </w:pPr>
      <w:r>
        <w:t>2. Содержание домашних животных на балконах, лоджиях, в местах общего пользования многоквартирных жилых домов не допускается.</w:t>
      </w:r>
    </w:p>
    <w:p w:rsidR="000F259C" w:rsidRDefault="000F259C">
      <w:pPr>
        <w:pStyle w:val="ConsPlusNormal"/>
        <w:spacing w:before="220"/>
        <w:ind w:firstLine="540"/>
        <w:jc w:val="both"/>
      </w:pPr>
      <w:r>
        <w:t>3. Передвижение сельскохозяйственных животных на территории города без сопровождающих лиц запрещается.</w:t>
      </w:r>
    </w:p>
    <w:p w:rsidR="000F259C" w:rsidRDefault="000F259C">
      <w:pPr>
        <w:pStyle w:val="ConsPlusNormal"/>
        <w:spacing w:before="220"/>
        <w:ind w:firstLine="540"/>
        <w:jc w:val="both"/>
      </w:pPr>
      <w:r>
        <w:t>4. Выпас сельскохозяйственных животных следует осуществлять на специально отведенных администрацией города местах выпаса под наблюдением владельца или уполномоченного им лица.</w:t>
      </w:r>
    </w:p>
    <w:p w:rsidR="000F259C" w:rsidRDefault="000F259C">
      <w:pPr>
        <w:pStyle w:val="ConsPlusNormal"/>
        <w:jc w:val="both"/>
      </w:pPr>
      <w:r>
        <w:t xml:space="preserve">(в ред. </w:t>
      </w:r>
      <w:hyperlink r:id="rId185"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5. Животные, не имеющие владельца или владелец которых неизвестен, в том числе оставшиеся без попечения владельца (потерявшиеся, сбежавшие, брошенные), считаются безнадзорными животными.</w:t>
      </w:r>
    </w:p>
    <w:p w:rsidR="000F259C" w:rsidRDefault="000F259C">
      <w:pPr>
        <w:pStyle w:val="ConsPlusNormal"/>
        <w:spacing w:before="220"/>
        <w:ind w:firstLine="540"/>
        <w:jc w:val="both"/>
      </w:pPr>
      <w:r>
        <w:t>Правоотношения в сфере обращения с безнадзорными животными на территории города регулируются законом Нижегородской области.</w:t>
      </w:r>
    </w:p>
    <w:p w:rsidR="000F259C" w:rsidRDefault="000F259C">
      <w:pPr>
        <w:pStyle w:val="ConsPlusNormal"/>
        <w:jc w:val="both"/>
      </w:pPr>
      <w:r>
        <w:t xml:space="preserve">(часть 5 в ред. </w:t>
      </w:r>
      <w:hyperlink r:id="rId186" w:history="1">
        <w:r>
          <w:rPr>
            <w:color w:val="0000FF"/>
          </w:rPr>
          <w:t>решения</w:t>
        </w:r>
      </w:hyperlink>
      <w:r>
        <w:t xml:space="preserve"> городской Думы г. Дзержинска Нижегородской области от 29.10.2015 N 24)</w:t>
      </w:r>
    </w:p>
    <w:p w:rsidR="000F259C" w:rsidRDefault="000F259C">
      <w:pPr>
        <w:pStyle w:val="ConsPlusNormal"/>
        <w:ind w:firstLine="540"/>
        <w:jc w:val="both"/>
      </w:pPr>
    </w:p>
    <w:p w:rsidR="000F259C" w:rsidRDefault="000F259C">
      <w:pPr>
        <w:pStyle w:val="ConsPlusTitle"/>
        <w:ind w:firstLine="540"/>
        <w:jc w:val="both"/>
        <w:outlineLvl w:val="2"/>
      </w:pPr>
      <w:r>
        <w:t>Статья 48. Особые требования к доступности городской среды</w:t>
      </w:r>
    </w:p>
    <w:p w:rsidR="000F259C" w:rsidRDefault="000F259C">
      <w:pPr>
        <w:pStyle w:val="ConsPlusNormal"/>
        <w:ind w:firstLine="540"/>
        <w:jc w:val="both"/>
      </w:pPr>
    </w:p>
    <w:p w:rsidR="000F259C" w:rsidRDefault="000F259C">
      <w:pPr>
        <w:pStyle w:val="ConsPlusNormal"/>
        <w:ind w:firstLine="540"/>
        <w:jc w:val="both"/>
      </w:pPr>
      <w:r>
        <w:t>1.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F259C" w:rsidRDefault="000F259C">
      <w:pPr>
        <w:pStyle w:val="ConsPlusNormal"/>
        <w:spacing w:before="220"/>
        <w:ind w:firstLine="540"/>
        <w:jc w:val="both"/>
      </w:pPr>
      <w: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0F259C" w:rsidRDefault="000F259C">
      <w:pPr>
        <w:pStyle w:val="ConsPlusNormal"/>
        <w:ind w:firstLine="540"/>
        <w:jc w:val="both"/>
      </w:pPr>
    </w:p>
    <w:p w:rsidR="000F259C" w:rsidRDefault="000F259C">
      <w:pPr>
        <w:pStyle w:val="ConsPlusTitle"/>
        <w:ind w:firstLine="540"/>
        <w:jc w:val="both"/>
        <w:outlineLvl w:val="2"/>
      </w:pPr>
      <w:r>
        <w:t>Статья 49. Праздничное оформление территории</w:t>
      </w:r>
    </w:p>
    <w:p w:rsidR="000F259C" w:rsidRDefault="000F259C">
      <w:pPr>
        <w:pStyle w:val="ConsPlusNormal"/>
        <w:ind w:firstLine="540"/>
        <w:jc w:val="both"/>
      </w:pPr>
    </w:p>
    <w:p w:rsidR="000F259C" w:rsidRDefault="000F259C">
      <w:pPr>
        <w:pStyle w:val="ConsPlusNormal"/>
        <w:ind w:firstLine="540"/>
        <w:jc w:val="both"/>
      </w:pPr>
      <w:r>
        <w:t xml:space="preserve">1. Праздничное оформление территории муниципального образования выполняется по </w:t>
      </w:r>
      <w:r>
        <w:lastRenderedPageBreak/>
        <w:t>решению администрации города на период проведения государственных и городских (сельских) праздников, мероприятий, связанных со знаменательными событиями.</w:t>
      </w:r>
    </w:p>
    <w:p w:rsidR="000F259C" w:rsidRDefault="000F259C">
      <w:pPr>
        <w:pStyle w:val="ConsPlusNormal"/>
        <w:jc w:val="both"/>
      </w:pPr>
      <w:r>
        <w:t xml:space="preserve">(в ред. </w:t>
      </w:r>
      <w:hyperlink r:id="rId187"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Оформление зданий, сооружений следует осуществлять их владельцами в рамках концепции праздничного оформления территории города.</w:t>
      </w:r>
    </w:p>
    <w:p w:rsidR="000F259C" w:rsidRDefault="000F259C">
      <w:pPr>
        <w:pStyle w:val="ConsPlusNormal"/>
        <w:spacing w:before="220"/>
        <w:ind w:firstLine="540"/>
        <w:jc w:val="both"/>
      </w:pPr>
      <w:r>
        <w:t>2.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города.</w:t>
      </w:r>
    </w:p>
    <w:p w:rsidR="000F259C" w:rsidRDefault="000F259C">
      <w:pPr>
        <w:pStyle w:val="ConsPlusNormal"/>
        <w:jc w:val="both"/>
      </w:pPr>
      <w:r>
        <w:t xml:space="preserve">(в ред. </w:t>
      </w:r>
      <w:hyperlink r:id="rId188"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3.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города.</w:t>
      </w:r>
    </w:p>
    <w:p w:rsidR="000F259C" w:rsidRDefault="000F259C">
      <w:pPr>
        <w:pStyle w:val="ConsPlusNormal"/>
        <w:jc w:val="both"/>
      </w:pPr>
      <w:r>
        <w:t xml:space="preserve">(в ред. </w:t>
      </w:r>
      <w:hyperlink r:id="rId189" w:history="1">
        <w:r>
          <w:rPr>
            <w:color w:val="0000FF"/>
          </w:rPr>
          <w:t>решения</w:t>
        </w:r>
      </w:hyperlink>
      <w:r>
        <w:t xml:space="preserve"> городской Думы г. Дзержинска Нижегородской области от 22.12.2016 N 259)</w:t>
      </w:r>
    </w:p>
    <w:p w:rsidR="000F259C" w:rsidRDefault="000F259C">
      <w:pPr>
        <w:pStyle w:val="ConsPlusNormal"/>
        <w:spacing w:before="220"/>
        <w:ind w:firstLine="540"/>
        <w:jc w:val="both"/>
      </w:pPr>
      <w:r>
        <w:t>4. В праздничное оформление следует включать: вывеску национальных флагов, соответствующих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F259C" w:rsidRDefault="000F259C">
      <w:pPr>
        <w:pStyle w:val="ConsPlusNormal"/>
        <w:spacing w:before="220"/>
        <w:ind w:firstLine="540"/>
        <w:jc w:val="both"/>
      </w:pPr>
      <w: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F259C" w:rsidRDefault="000F259C">
      <w:pPr>
        <w:pStyle w:val="ConsPlusNormal"/>
        <w:ind w:firstLine="540"/>
        <w:jc w:val="both"/>
      </w:pPr>
    </w:p>
    <w:p w:rsidR="000F259C" w:rsidRDefault="000F259C">
      <w:pPr>
        <w:pStyle w:val="ConsPlusTitle"/>
        <w:jc w:val="center"/>
        <w:outlineLvl w:val="1"/>
      </w:pPr>
      <w:r>
        <w:t>Глава 10.1. ФОРМИРОВАНИЕ СОВРЕМЕННОЙ КОМФОРТНОЙ СРЕДЫ</w:t>
      </w:r>
    </w:p>
    <w:p w:rsidR="000F259C" w:rsidRDefault="000F259C">
      <w:pPr>
        <w:pStyle w:val="ConsPlusNormal"/>
        <w:jc w:val="center"/>
      </w:pPr>
      <w:r>
        <w:t xml:space="preserve">(введена </w:t>
      </w:r>
      <w:hyperlink r:id="rId190" w:history="1">
        <w:r>
          <w:rPr>
            <w:color w:val="0000FF"/>
          </w:rPr>
          <w:t>решением</w:t>
        </w:r>
      </w:hyperlink>
      <w:r>
        <w:t xml:space="preserve"> городской Думы г. Дзержинска Нижегородской</w:t>
      </w:r>
    </w:p>
    <w:p w:rsidR="000F259C" w:rsidRDefault="000F259C">
      <w:pPr>
        <w:pStyle w:val="ConsPlusNormal"/>
        <w:jc w:val="center"/>
      </w:pPr>
      <w:r>
        <w:t>области от 26.10.2017 N 425)</w:t>
      </w:r>
    </w:p>
    <w:p w:rsidR="000F259C" w:rsidRDefault="000F259C">
      <w:pPr>
        <w:pStyle w:val="ConsPlusNormal"/>
        <w:ind w:firstLine="540"/>
        <w:jc w:val="both"/>
      </w:pPr>
    </w:p>
    <w:p w:rsidR="000F259C" w:rsidRDefault="000F259C">
      <w:pPr>
        <w:pStyle w:val="ConsPlusTitle"/>
        <w:ind w:firstLine="540"/>
        <w:jc w:val="both"/>
        <w:outlineLvl w:val="2"/>
      </w:pPr>
      <w:r>
        <w:t>Статья 49.1. Общие принципы и подходы</w:t>
      </w:r>
    </w:p>
    <w:p w:rsidR="000F259C" w:rsidRDefault="000F259C">
      <w:pPr>
        <w:pStyle w:val="ConsPlusNormal"/>
        <w:ind w:firstLine="540"/>
        <w:jc w:val="both"/>
      </w:pPr>
    </w:p>
    <w:p w:rsidR="000F259C" w:rsidRDefault="000F259C">
      <w:pPr>
        <w:pStyle w:val="ConsPlusNormal"/>
        <w:ind w:firstLine="540"/>
        <w:jc w:val="both"/>
      </w:pPr>
      <w:r>
        <w:t>1.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0F259C" w:rsidRDefault="000F259C">
      <w:pPr>
        <w:pStyle w:val="ConsPlusNormal"/>
        <w:spacing w:before="220"/>
        <w:ind w:firstLine="540"/>
        <w:jc w:val="both"/>
      </w:pPr>
      <w:r>
        <w:t>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0F259C" w:rsidRDefault="000F259C">
      <w:pPr>
        <w:pStyle w:val="ConsPlusNormal"/>
        <w:spacing w:before="220"/>
        <w:ind w:firstLine="540"/>
        <w:jc w:val="both"/>
      </w:pPr>
      <w: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0F259C" w:rsidRDefault="000F259C">
      <w:pPr>
        <w:pStyle w:val="ConsPlusNormal"/>
        <w:ind w:firstLine="540"/>
        <w:jc w:val="both"/>
      </w:pPr>
    </w:p>
    <w:p w:rsidR="000F259C" w:rsidRDefault="000F259C">
      <w:pPr>
        <w:pStyle w:val="ConsPlusTitle"/>
        <w:ind w:firstLine="540"/>
        <w:jc w:val="both"/>
        <w:outlineLvl w:val="2"/>
      </w:pPr>
      <w:r>
        <w:t>Статья 49.2. Формы и механизмы общественного участия в благоустройстве и развитии городской среды</w:t>
      </w:r>
    </w:p>
    <w:p w:rsidR="000F259C" w:rsidRDefault="000F259C">
      <w:pPr>
        <w:pStyle w:val="ConsPlusNormal"/>
        <w:ind w:firstLine="540"/>
        <w:jc w:val="both"/>
      </w:pPr>
    </w:p>
    <w:p w:rsidR="000F259C" w:rsidRDefault="000F259C">
      <w:pPr>
        <w:pStyle w:val="ConsPlusNormal"/>
        <w:ind w:firstLine="540"/>
        <w:jc w:val="both"/>
      </w:pPr>
      <w:r>
        <w:t>1. Решения, касающиеся благоустройства и развития территории городского округа, принимаются открыто и гласно, с учетом мнения жителей и иных заинтересованных лиц.</w:t>
      </w:r>
    </w:p>
    <w:p w:rsidR="000F259C" w:rsidRDefault="000F259C">
      <w:pPr>
        <w:pStyle w:val="ConsPlusNormal"/>
        <w:spacing w:before="220"/>
        <w:ind w:firstLine="540"/>
        <w:jc w:val="both"/>
      </w:pPr>
      <w:r>
        <w:t>2. Общественный контроль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города для принятия мер.</w:t>
      </w:r>
    </w:p>
    <w:p w:rsidR="000F259C" w:rsidRDefault="000F259C">
      <w:pPr>
        <w:pStyle w:val="ConsPlusNormal"/>
        <w:spacing w:before="220"/>
        <w:ind w:firstLine="540"/>
        <w:jc w:val="both"/>
      </w:pPr>
      <w:r>
        <w:lastRenderedPageBreak/>
        <w:t>3. В реализации комплексных проектов благоустройства принимают участие лица, осуществляющие предпринимательскую деятельность в сфере строительства, торговли, предоставления услуг общественного питания, оказания туристических услуг, оказания услуг в сфере медицины, образования, культуры, физкультуры и спорта и иных сферах.</w:t>
      </w:r>
    </w:p>
    <w:p w:rsidR="000F259C" w:rsidRDefault="000F259C">
      <w:pPr>
        <w:pStyle w:val="ConsPlusNormal"/>
        <w:ind w:firstLine="540"/>
        <w:jc w:val="both"/>
      </w:pPr>
    </w:p>
    <w:p w:rsidR="000F259C" w:rsidRDefault="000F259C">
      <w:pPr>
        <w:pStyle w:val="ConsPlusTitle"/>
        <w:ind w:firstLine="540"/>
        <w:jc w:val="both"/>
        <w:outlineLvl w:val="2"/>
      </w:pPr>
      <w:r>
        <w:t>Статья 49.3. Благоустройство территорий общественного, жилого и рекреационного назначения</w:t>
      </w:r>
    </w:p>
    <w:p w:rsidR="000F259C" w:rsidRDefault="000F259C">
      <w:pPr>
        <w:pStyle w:val="ConsPlusNormal"/>
        <w:ind w:firstLine="540"/>
        <w:jc w:val="both"/>
      </w:pPr>
    </w:p>
    <w:p w:rsidR="000F259C" w:rsidRDefault="000F259C">
      <w:pPr>
        <w:pStyle w:val="ConsPlusNormal"/>
        <w:ind w:firstLine="540"/>
        <w:jc w:val="both"/>
      </w:pPr>
      <w:r>
        <w:t>1. Объектами благоустройства на территориях общественного назначения являются: общественные пространства городского округа,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0F259C" w:rsidRDefault="000F259C">
      <w:pPr>
        <w:pStyle w:val="ConsPlusNormal"/>
        <w:spacing w:before="220"/>
        <w:ind w:firstLine="540"/>
        <w:jc w:val="both"/>
      </w:pPr>
      <w: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F259C" w:rsidRDefault="000F259C">
      <w:pPr>
        <w:pStyle w:val="ConsPlusNormal"/>
        <w:spacing w:before="220"/>
        <w:ind w:firstLine="540"/>
        <w:jc w:val="both"/>
      </w:pPr>
      <w:r>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F259C" w:rsidRDefault="000F259C">
      <w:pPr>
        <w:pStyle w:val="ConsPlusNormal"/>
        <w:spacing w:before="220"/>
        <w:ind w:firstLine="540"/>
        <w:jc w:val="both"/>
      </w:pPr>
      <w: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F259C" w:rsidRDefault="000F259C">
      <w:pPr>
        <w:pStyle w:val="ConsPlusNormal"/>
        <w:spacing w:before="220"/>
        <w:ind w:firstLine="540"/>
        <w:jc w:val="both"/>
      </w:pPr>
      <w: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0F259C" w:rsidRDefault="000F259C">
      <w:pPr>
        <w:pStyle w:val="ConsPlusNormal"/>
        <w:spacing w:before="220"/>
        <w:ind w:firstLine="540"/>
        <w:jc w:val="both"/>
      </w:pPr>
      <w:r>
        <w:t>3.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w:t>
      </w:r>
    </w:p>
    <w:p w:rsidR="000F259C" w:rsidRDefault="000F259C">
      <w:pPr>
        <w:pStyle w:val="ConsPlusNormal"/>
        <w:ind w:firstLine="540"/>
        <w:jc w:val="both"/>
      </w:pPr>
    </w:p>
    <w:p w:rsidR="000F259C" w:rsidRDefault="000F259C">
      <w:pPr>
        <w:pStyle w:val="ConsPlusTitle"/>
        <w:jc w:val="center"/>
        <w:outlineLvl w:val="1"/>
      </w:pPr>
      <w:r>
        <w:t>Глава 10.2. ОСОБЫЕ ТРЕБОВАНИЯ К ДОСТУПНОСТИ ГОРОДСКОЙ СРЕДЫ</w:t>
      </w:r>
    </w:p>
    <w:p w:rsidR="000F259C" w:rsidRDefault="000F259C">
      <w:pPr>
        <w:pStyle w:val="ConsPlusTitle"/>
        <w:jc w:val="center"/>
      </w:pPr>
      <w:r>
        <w:t>ДЛЯ МАЛОМОБИЛЬНЫХ ГРУПП НАСЕЛЕНИЯ</w:t>
      </w:r>
    </w:p>
    <w:p w:rsidR="000F259C" w:rsidRDefault="000F259C">
      <w:pPr>
        <w:pStyle w:val="ConsPlusNormal"/>
        <w:jc w:val="center"/>
      </w:pPr>
      <w:r>
        <w:t xml:space="preserve">(введена </w:t>
      </w:r>
      <w:hyperlink r:id="rId191" w:history="1">
        <w:r>
          <w:rPr>
            <w:color w:val="0000FF"/>
          </w:rPr>
          <w:t>решением</w:t>
        </w:r>
      </w:hyperlink>
      <w:r>
        <w:t xml:space="preserve"> городской Думы г. Дзержинска</w:t>
      </w:r>
    </w:p>
    <w:p w:rsidR="000F259C" w:rsidRDefault="000F259C">
      <w:pPr>
        <w:pStyle w:val="ConsPlusNormal"/>
        <w:jc w:val="center"/>
      </w:pPr>
      <w:r>
        <w:t>Нижегородской области от 26.10.2017 N 425)</w:t>
      </w:r>
    </w:p>
    <w:p w:rsidR="000F259C" w:rsidRDefault="000F259C">
      <w:pPr>
        <w:pStyle w:val="ConsPlusNormal"/>
        <w:ind w:firstLine="540"/>
        <w:jc w:val="both"/>
      </w:pPr>
    </w:p>
    <w:p w:rsidR="000F259C" w:rsidRDefault="000F259C">
      <w:pPr>
        <w:pStyle w:val="ConsPlusTitle"/>
        <w:ind w:firstLine="540"/>
        <w:jc w:val="both"/>
        <w:outlineLvl w:val="2"/>
      </w:pPr>
      <w:r>
        <w:t>Статья 49.4. Требования к обустройству городской среды для маломобильных групп населения</w:t>
      </w:r>
    </w:p>
    <w:p w:rsidR="000F259C" w:rsidRDefault="000F259C">
      <w:pPr>
        <w:pStyle w:val="ConsPlusNormal"/>
        <w:ind w:firstLine="540"/>
        <w:jc w:val="both"/>
      </w:pPr>
    </w:p>
    <w:p w:rsidR="000F259C" w:rsidRDefault="000F259C">
      <w:pPr>
        <w:pStyle w:val="ConsPlusNormal"/>
        <w:ind w:firstLine="540"/>
        <w:jc w:val="both"/>
      </w:pPr>
      <w:r>
        <w:lastRenderedPageBreak/>
        <w:t>1. На объектах благоустройства жилой среды, улиц и дорог, объектов культурно-бытового обслуживания предусматривать доступность среды городского округа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требований предусматривать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0F259C" w:rsidRDefault="000F259C">
      <w:pPr>
        <w:pStyle w:val="ConsPlusNormal"/>
        <w:spacing w:before="220"/>
        <w:ind w:firstLine="540"/>
        <w:jc w:val="both"/>
      </w:pPr>
      <w:r>
        <w:t>2. Проектирование, строительство, установку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0F259C" w:rsidRDefault="000F259C">
      <w:pPr>
        <w:pStyle w:val="ConsPlusNormal"/>
        <w:spacing w:before="220"/>
        <w:ind w:firstLine="540"/>
        <w:jc w:val="both"/>
      </w:pPr>
      <w:r>
        <w:t>При реконструкции территорий, прилегающих к общественным зданиям, следует предусматривать дополнительное специальное наружное освещение для выделения элементов входов в здания, рекламных и информационных указателей, открытых лестниц, пандусов, а также других участков повышенной опасности.</w:t>
      </w:r>
    </w:p>
    <w:p w:rsidR="000F259C" w:rsidRDefault="000F259C">
      <w:pPr>
        <w:pStyle w:val="ConsPlusNormal"/>
        <w:spacing w:before="220"/>
        <w:ind w:firstLine="540"/>
        <w:jc w:val="both"/>
      </w:pPr>
      <w:r>
        <w:t>3.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другие устройства).</w:t>
      </w:r>
    </w:p>
    <w:p w:rsidR="000F259C" w:rsidRDefault="000F259C">
      <w:pPr>
        <w:pStyle w:val="ConsPlusNormal"/>
        <w:spacing w:before="220"/>
        <w:ind w:firstLine="540"/>
        <w:jc w:val="both"/>
      </w:pPr>
      <w:r>
        <w:t>4. На автомобильных стоянках при специализированных зданиях и сооружениях для инвалидов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0F259C" w:rsidRDefault="000F259C">
      <w:pPr>
        <w:pStyle w:val="ConsPlusNormal"/>
        <w:spacing w:before="220"/>
        <w:ind w:firstLine="540"/>
        <w:jc w:val="both"/>
      </w:pPr>
      <w:r>
        <w:t>5.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метра.</w:t>
      </w:r>
    </w:p>
    <w:p w:rsidR="000F259C" w:rsidRDefault="000F259C">
      <w:pPr>
        <w:pStyle w:val="ConsPlusNormal"/>
        <w:spacing w:before="220"/>
        <w:ind w:firstLine="540"/>
        <w:jc w:val="both"/>
      </w:pPr>
      <w:r>
        <w:t>6.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0F259C" w:rsidRDefault="000F259C">
      <w:pPr>
        <w:pStyle w:val="ConsPlusNormal"/>
        <w:ind w:firstLine="540"/>
        <w:jc w:val="both"/>
      </w:pPr>
    </w:p>
    <w:p w:rsidR="000F259C" w:rsidRDefault="000F259C">
      <w:pPr>
        <w:pStyle w:val="ConsPlusTitle"/>
        <w:jc w:val="center"/>
        <w:outlineLvl w:val="1"/>
      </w:pPr>
      <w:r>
        <w:t>Глава 11. ОТВЕТСТВЕННОСТЬ ЮРИДИЧЕСКИХ, ДОЛЖНОСТНЫХ ЛИЦ</w:t>
      </w:r>
    </w:p>
    <w:p w:rsidR="000F259C" w:rsidRDefault="000F259C">
      <w:pPr>
        <w:pStyle w:val="ConsPlusTitle"/>
        <w:jc w:val="center"/>
      </w:pPr>
      <w:r>
        <w:t>И ГРАЖДАН ЗА НАРУШЕНИЕ ПРАВИЛ БЛАГОУСТРОЙСТВА ГОРОДА</w:t>
      </w:r>
    </w:p>
    <w:p w:rsidR="000F259C" w:rsidRDefault="000F259C">
      <w:pPr>
        <w:pStyle w:val="ConsPlusNormal"/>
        <w:ind w:firstLine="540"/>
        <w:jc w:val="both"/>
      </w:pPr>
    </w:p>
    <w:p w:rsidR="000F259C" w:rsidRDefault="000F259C">
      <w:pPr>
        <w:pStyle w:val="ConsPlusTitle"/>
        <w:ind w:firstLine="540"/>
        <w:jc w:val="both"/>
        <w:outlineLvl w:val="2"/>
      </w:pPr>
      <w:r>
        <w:t>Статья 50. Ответственность за нарушение Правил благоустройства</w:t>
      </w:r>
    </w:p>
    <w:p w:rsidR="000F259C" w:rsidRDefault="000F259C">
      <w:pPr>
        <w:pStyle w:val="ConsPlusNormal"/>
        <w:ind w:firstLine="540"/>
        <w:jc w:val="both"/>
      </w:pPr>
    </w:p>
    <w:p w:rsidR="000F259C" w:rsidRDefault="000F259C">
      <w:pPr>
        <w:pStyle w:val="ConsPlusNormal"/>
        <w:ind w:firstLine="540"/>
        <w:jc w:val="both"/>
      </w:pPr>
      <w:r>
        <w:t xml:space="preserve">1. Субъекты, виновные в нарушении настоящих Правил, несут ответственность в соответствии с </w:t>
      </w:r>
      <w:hyperlink r:id="rId192" w:history="1">
        <w:r>
          <w:rPr>
            <w:color w:val="0000FF"/>
          </w:rPr>
          <w:t>Кодексом</w:t>
        </w:r>
      </w:hyperlink>
      <w:r>
        <w:t xml:space="preserve"> Нижегородской области об административных правонарушениях.</w:t>
      </w:r>
    </w:p>
    <w:p w:rsidR="000F259C" w:rsidRDefault="000F259C">
      <w:pPr>
        <w:pStyle w:val="ConsPlusNormal"/>
        <w:jc w:val="both"/>
      </w:pPr>
      <w:r>
        <w:t xml:space="preserve">(в ред. </w:t>
      </w:r>
      <w:hyperlink r:id="rId193" w:history="1">
        <w:r>
          <w:rPr>
            <w:color w:val="0000FF"/>
          </w:rPr>
          <w:t>решения</w:t>
        </w:r>
      </w:hyperlink>
      <w:r>
        <w:t xml:space="preserve"> городской Думы г. Дзержинска Нижегородской области от 26.10.2017 N 425)</w:t>
      </w:r>
    </w:p>
    <w:p w:rsidR="000F259C" w:rsidRDefault="000F259C">
      <w:pPr>
        <w:pStyle w:val="ConsPlusNormal"/>
        <w:spacing w:before="220"/>
        <w:ind w:firstLine="540"/>
        <w:jc w:val="both"/>
      </w:pPr>
      <w: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0F259C" w:rsidRDefault="000F259C">
      <w:pPr>
        <w:pStyle w:val="ConsPlusNormal"/>
        <w:ind w:firstLine="540"/>
        <w:jc w:val="both"/>
      </w:pPr>
    </w:p>
    <w:p w:rsidR="000F259C" w:rsidRDefault="000F259C">
      <w:pPr>
        <w:pStyle w:val="ConsPlusNormal"/>
        <w:ind w:firstLine="540"/>
        <w:jc w:val="both"/>
      </w:pPr>
    </w:p>
    <w:p w:rsidR="000F259C" w:rsidRDefault="000F259C">
      <w:pPr>
        <w:pStyle w:val="ConsPlusNormal"/>
        <w:pBdr>
          <w:top w:val="single" w:sz="6" w:space="0" w:color="auto"/>
        </w:pBdr>
        <w:spacing w:before="100" w:after="100"/>
        <w:jc w:val="both"/>
        <w:rPr>
          <w:sz w:val="2"/>
          <w:szCs w:val="2"/>
        </w:rPr>
      </w:pPr>
    </w:p>
    <w:p w:rsidR="007F0FA6" w:rsidRDefault="007F0FA6"/>
    <w:sectPr w:rsidR="007F0FA6" w:rsidSect="00040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259C"/>
    <w:rsid w:val="000F259C"/>
    <w:rsid w:val="007F0FA6"/>
    <w:rsid w:val="00A21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5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25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5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5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982A96FF9E08E33718E2D5E4585C26FADAAB04ADC1DC11AC84DB697FC9D0B4156CA3B8CEBA8924B9A9ACDD31B62C90C71FBA1A85F40A92102A50EEs9cFN" TargetMode="External"/><Relationship Id="rId21" Type="http://schemas.openxmlformats.org/officeDocument/2006/relationships/hyperlink" Target="consultantplus://offline/ref=30982A96FF9E08E33718E2D5E4585C26FADAAB04ADC5DB10A38ADB697FC9D0B4156CA3B8CEBA8924B9A9ACDC32B62C90C71FBA1A85F40A92102A50EEs9cFN" TargetMode="External"/><Relationship Id="rId42" Type="http://schemas.openxmlformats.org/officeDocument/2006/relationships/hyperlink" Target="consultantplus://offline/ref=30982A96FF9E08E33718E2D5E4585C26FADAAB04AEC7DB11AA8ADB697FC9D0B4156CA3B8DCBAD128B9ADB2DC31A37AC181s4cAN" TargetMode="External"/><Relationship Id="rId47" Type="http://schemas.openxmlformats.org/officeDocument/2006/relationships/hyperlink" Target="consultantplus://offline/ref=30982A96FF9E08E33718E2D5E4585C26FADAAB04ADC3D118AF84DB697FC9D0B4156CA3B8CEBA8924B9A9ACDA35B62C90C71FBA1A85F40A92102A50EEs9cFN" TargetMode="External"/><Relationship Id="rId63" Type="http://schemas.openxmlformats.org/officeDocument/2006/relationships/hyperlink" Target="consultantplus://offline/ref=30982A96FF9E08E33718E2D5E4585C26FADAAB04AEC7DF11A880DB697FC9D0B4156CA3B8CEBA8924B9A9ACDF37B62C90C71FBA1A85F40A92102A50EEs9cFN" TargetMode="External"/><Relationship Id="rId68" Type="http://schemas.openxmlformats.org/officeDocument/2006/relationships/hyperlink" Target="consultantplus://offline/ref=30982A96FF9E08E33718E2D5E4585C26FADAAB04AEC7DF11A880DB697FC9D0B4156CA3B8CEBA8924B9A9ACDF33B62C90C71FBA1A85F40A92102A50EEs9cFN" TargetMode="External"/><Relationship Id="rId84" Type="http://schemas.openxmlformats.org/officeDocument/2006/relationships/hyperlink" Target="consultantplus://offline/ref=30982A96FF9E08E33718E2D5E4585C26FADAAB04ADC1DC11AC84DB697FC9D0B4156CA3B8CEBA8924B9A9ACDC31B62C90C71FBA1A85F40A92102A50EEs9cFN" TargetMode="External"/><Relationship Id="rId89" Type="http://schemas.openxmlformats.org/officeDocument/2006/relationships/hyperlink" Target="consultantplus://offline/ref=30982A96FF9E08E33718E2D5E4585C26FADAAB04ADC3D118AF84DB697FC9D0B4156CA3B8CEBA8924B9A9ACDA3FB62C90C71FBA1A85F40A92102A50EEs9cFN" TargetMode="External"/><Relationship Id="rId112" Type="http://schemas.openxmlformats.org/officeDocument/2006/relationships/hyperlink" Target="consultantplus://offline/ref=30982A96FF9E08E33718E2D5E4585C26FADAAB04ADC1DC11AC84DB697FC9D0B4156CA3B8CEBA8924B9A9ACDD37B62C90C71FBA1A85F40A92102A50EEs9cFN" TargetMode="External"/><Relationship Id="rId133" Type="http://schemas.openxmlformats.org/officeDocument/2006/relationships/hyperlink" Target="consultantplus://offline/ref=30982A96FF9E08E33718E2D5E4585C26FADAAB04ADC1DC11AC84DB697FC9D0B4156CA3B8CEBA8924B9A9ACDF37B62C90C71FBA1A85F40A92102A50EEs9cFN" TargetMode="External"/><Relationship Id="rId138" Type="http://schemas.openxmlformats.org/officeDocument/2006/relationships/hyperlink" Target="consultantplus://offline/ref=30982A96FF9E08E33718E2D5E4585C26FADAAB04ADC4DE1DAC87DB697FC9D0B4156CA3B8CEBA8924B9A9AEDA3EB62C90C71FBA1A85F40A92102A50EEs9cFN" TargetMode="External"/><Relationship Id="rId154" Type="http://schemas.openxmlformats.org/officeDocument/2006/relationships/hyperlink" Target="consultantplus://offline/ref=30982A96FF9E08E33718E2D5E4585C26FADAAB04ADC1DC11AC84DB697FC9D0B4156CA3B8CEBA8924B9A9ACDD3FB62C90C71FBA1A85F40A92102A50EEs9cFN" TargetMode="External"/><Relationship Id="rId159" Type="http://schemas.openxmlformats.org/officeDocument/2006/relationships/hyperlink" Target="consultantplus://offline/ref=30982A96FF9E08E33718E2D5E4585C26FADAAB04ADCEDF11AE83DB697FC9D0B4156CA3B8CEBA8924B9A9ACDE35B62C90C71FBA1A85F40A92102A50EEs9cFN" TargetMode="External"/><Relationship Id="rId175" Type="http://schemas.openxmlformats.org/officeDocument/2006/relationships/hyperlink" Target="consultantplus://offline/ref=30982A96FF9E08E33718E2D5E4585C26FADAAB04ADC3D118AF84DB697FC9D0B4156CA3B8CEBA8924B9A9ACDB34B62C90C71FBA1A85F40A92102A50EEs9cFN" TargetMode="External"/><Relationship Id="rId170" Type="http://schemas.openxmlformats.org/officeDocument/2006/relationships/hyperlink" Target="consultantplus://offline/ref=30982A96FF9E08E33718FCD8F2340323FCD7F608A4C1D24FF6D6DD3E2099D6E1472CFDE18DFA9A25BFB7AEDC35sBcDN" TargetMode="External"/><Relationship Id="rId191" Type="http://schemas.openxmlformats.org/officeDocument/2006/relationships/hyperlink" Target="consultantplus://offline/ref=30982A96FF9E08E33718E2D5E4585C26FADAAB04ADC1DC11AC84DB697FC9D0B4156CA3B8CEBA8924B9A9ACD937B62C90C71FBA1A85F40A92102A50EEs9cFN" TargetMode="External"/><Relationship Id="rId16" Type="http://schemas.openxmlformats.org/officeDocument/2006/relationships/hyperlink" Target="consultantplus://offline/ref=30982A96FF9E08E33718E2D5E4585C26FADAAB04AEC6DA11A88BDB697FC9D0B4156CA3B8CEBA8924B9A9ACDC32B62C90C71FBA1A85F40A92102A50EEs9cFN" TargetMode="External"/><Relationship Id="rId107" Type="http://schemas.openxmlformats.org/officeDocument/2006/relationships/hyperlink" Target="consultantplus://offline/ref=30982A96FF9E08E33718E2D5E4585C26FADAAB04ADC3D118AF84DB697FC9D0B4156CA3B8CEBA8924B9A9ACDA3EB62C90C71FBA1A85F40A92102A50EEs9cFN" TargetMode="External"/><Relationship Id="rId11" Type="http://schemas.openxmlformats.org/officeDocument/2006/relationships/hyperlink" Target="consultantplus://offline/ref=30982A96FF9E08E33718E2D5E4585C26FADAAB04ADCEDF11AE83DB697FC9D0B4156CA3B8CEBA8924B9A9ACDE37B62C90C71FBA1A85F40A92102A50EEs9cFN" TargetMode="External"/><Relationship Id="rId32" Type="http://schemas.openxmlformats.org/officeDocument/2006/relationships/hyperlink" Target="consultantplus://offline/ref=30982A96FF9E08E33718FCD8F2340323FED3FC08A5C0D24FF6D6DD3E2099D6E1472CFDE18DFA9A25BFB7AEDC35sBcDN" TargetMode="External"/><Relationship Id="rId37" Type="http://schemas.openxmlformats.org/officeDocument/2006/relationships/hyperlink" Target="consultantplus://offline/ref=30982A96FF9E08E33718E2D5E4585C26FADAAB04ADC3D118AF84DB697FC9D0B4156CA3B8CEBA8924B9A9ACDB34B62C90C71FBA1A85F40A92102A50EEs9cFN" TargetMode="External"/><Relationship Id="rId53" Type="http://schemas.openxmlformats.org/officeDocument/2006/relationships/hyperlink" Target="consultantplus://offline/ref=30982A96FF9E08E33718E2D5E4585C26FADAAB04AEC7DB11AA8ADB697FC9D0B4156CA3B8DCBAD128B9ADB2DC31A37AC181s4cAN" TargetMode="External"/><Relationship Id="rId58" Type="http://schemas.openxmlformats.org/officeDocument/2006/relationships/hyperlink" Target="consultantplus://offline/ref=30982A96FF9E08E33718E2D5E4585C26FADAAB04AEC7DF11A880DB697FC9D0B4156CA3B8CEBA8924B9A9ACDD32B62C90C71FBA1A85F40A92102A50EEs9cFN" TargetMode="External"/><Relationship Id="rId74" Type="http://schemas.openxmlformats.org/officeDocument/2006/relationships/hyperlink" Target="consultantplus://offline/ref=30982A96FF9E08E33718E2D5E4585C26FADAAB04AEC7DF11A880DB697FC9D0B4156CA3B8CEBA8924B9A9ACDF3FB62C90C71FBA1A85F40A92102A50EEs9cFN" TargetMode="External"/><Relationship Id="rId79" Type="http://schemas.openxmlformats.org/officeDocument/2006/relationships/hyperlink" Target="consultantplus://offline/ref=30982A96FF9E08E33718E2D5E4585C26FADAAB04AEC7DF11A880DB697FC9D0B4156CA3B8CEBA8924B9A9ACD835B62C90C71FBA1A85F40A92102A50EEs9cFN" TargetMode="External"/><Relationship Id="rId102" Type="http://schemas.openxmlformats.org/officeDocument/2006/relationships/hyperlink" Target="consultantplus://offline/ref=30982A96FF9E08E33718E2D5E4585C26FADAAB04AEC7DF11A880DB697FC9D0B4156CA3B8CEBA8924B9A9ACD434B62C90C71FBA1A85F40A92102A50EEs9cFN" TargetMode="External"/><Relationship Id="rId123" Type="http://schemas.openxmlformats.org/officeDocument/2006/relationships/hyperlink" Target="consultantplus://offline/ref=30982A96FF9E08E33718E2D5E4585C26FADAAB04ADCFD11EAB8BDB697FC9D0B4156CA3B8CEBA8924B9A9ACDF32B62C90C71FBA1A85F40A92102A50EEs9cFN" TargetMode="External"/><Relationship Id="rId128" Type="http://schemas.openxmlformats.org/officeDocument/2006/relationships/hyperlink" Target="consultantplus://offline/ref=30982A96FF9E08E33718E2D5E4585C26FADAAB04AEC7DF11A880DB697FC9D0B4156CA3B8CEBA8924B9A9ADDC3EB62C90C71FBA1A85F40A92102A50EEs9cFN" TargetMode="External"/><Relationship Id="rId144" Type="http://schemas.openxmlformats.org/officeDocument/2006/relationships/hyperlink" Target="consultantplus://offline/ref=30982A96FF9E08E33718E2D5E4585C26FADAAB04ADC3D118AF84DB697FC9D0B4156CA3B8CEBA8924B9A9ACDB36B62C90C71FBA1A85F40A92102A50EEs9cFN" TargetMode="External"/><Relationship Id="rId149" Type="http://schemas.openxmlformats.org/officeDocument/2006/relationships/hyperlink" Target="consultantplus://offline/ref=30982A96FF9E08E33718E2D5E4585C26FADAAB04ADC5DB10A38ADB697FC9D0B4156CA3B8CEBA8924B9A9ACDD36B62C90C71FBA1A85F40A92102A50EEs9cFN" TargetMode="External"/><Relationship Id="rId5" Type="http://schemas.openxmlformats.org/officeDocument/2006/relationships/hyperlink" Target="consultantplus://offline/ref=30982A96FF9E08E33718E2D5E4585C26FADAAB04ADC0D81EA984DB697FC9D0B4156CA3B8CEBA8924B9A9ACDA32B62C90C71FBA1A85F40A92102A50EEs9cFN" TargetMode="External"/><Relationship Id="rId90" Type="http://schemas.openxmlformats.org/officeDocument/2006/relationships/hyperlink" Target="consultantplus://offline/ref=30982A96FF9E08E33718E2D5E4585C26FADAAB04AEC7DF11A880DB697FC9D0B4156CA3B8CEBA8924B9A9ACD832B62C90C71FBA1A85F40A92102A50EEs9cFN" TargetMode="External"/><Relationship Id="rId95" Type="http://schemas.openxmlformats.org/officeDocument/2006/relationships/hyperlink" Target="consultantplus://offline/ref=30982A96FF9E08E33718E2D5E4585C26FADAAB04ADC2D91BA386DB697FC9D0B4156CA3B8CEBA8924B9A9ACDD37B62C90C71FBA1A85F40A92102A50EEs9cFN" TargetMode="External"/><Relationship Id="rId160" Type="http://schemas.openxmlformats.org/officeDocument/2006/relationships/hyperlink" Target="consultantplus://offline/ref=30982A96FF9E08E33718E2D5E4585C26FADAAB04ADCFD11EAB8BDB697FC9D0B4156CA3B8CEBA8924B9A9ACDF32B62C90C71FBA1A85F40A92102A50EEs9cFN" TargetMode="External"/><Relationship Id="rId165" Type="http://schemas.openxmlformats.org/officeDocument/2006/relationships/hyperlink" Target="consultantplus://offline/ref=30982A96FF9E08E33718E3CDF7340323FCD0F102FA9B8D14AB81D43477CC99E01B68ACF28DF89A27B9ABsAcCN" TargetMode="External"/><Relationship Id="rId181" Type="http://schemas.openxmlformats.org/officeDocument/2006/relationships/hyperlink" Target="consultantplus://offline/ref=30982A96FF9E08E33718E2D5E4585C26FADAAB04ADC3D118AF84DB697FC9D0B4156CA3B8CEBA8924B9A9ACDB34B62C90C71FBA1A85F40A92102A50EEs9cFN" TargetMode="External"/><Relationship Id="rId186" Type="http://schemas.openxmlformats.org/officeDocument/2006/relationships/hyperlink" Target="consultantplus://offline/ref=30982A96FF9E08E33718E2D5E4585C26FADAAB04ADC5DB10A38ADB697FC9D0B4156CA3B8CEBA8924B9A9ACDC3FB62C90C71FBA1A85F40A92102A50EEs9cFN" TargetMode="External"/><Relationship Id="rId22" Type="http://schemas.openxmlformats.org/officeDocument/2006/relationships/hyperlink" Target="consultantplus://offline/ref=30982A96FF9E08E33718E2D5E4585C26FADAAB04ADCFD11EAB8BDB697FC9D0B4156CA3B8CEBA8924B9A9ACDF33B62C90C71FBA1A85F40A92102A50EEs9cFN" TargetMode="External"/><Relationship Id="rId27" Type="http://schemas.openxmlformats.org/officeDocument/2006/relationships/hyperlink" Target="consultantplus://offline/ref=30982A96FF9E08E33718E2D5E4585C26FADAAB04ADC0DF19AE83DB697FC9D0B4156CA3B8CEBA8924B9A9ACDC32B62C90C71FBA1A85F40A92102A50EEs9cFN" TargetMode="External"/><Relationship Id="rId43" Type="http://schemas.openxmlformats.org/officeDocument/2006/relationships/hyperlink" Target="consultantplus://offline/ref=30982A96FF9E08E33718E2D5E4585C26FADAAB04ADC3D118AF84DB697FC9D0B4156CA3B8CEBA8924B9A9ACD93EB62C90C71FBA1A85F40A92102A50EEs9cFN" TargetMode="External"/><Relationship Id="rId48" Type="http://schemas.openxmlformats.org/officeDocument/2006/relationships/hyperlink" Target="consultantplus://offline/ref=30982A96FF9E08E33718E2D5E4585C26FADAAB04AEC7DB11AA8ADB697FC9D0B4156CA3B8DCBAD128B9ADB2DC31A37AC181s4cAN" TargetMode="External"/><Relationship Id="rId64" Type="http://schemas.openxmlformats.org/officeDocument/2006/relationships/hyperlink" Target="consultantplus://offline/ref=30982A96FF9E08E33718E2D5E4585C26FADAAB04AEC7DF11A880DB697FC9D0B4156CA3B8CEBA8924B9A9ACDF36B62C90C71FBA1A85F40A92102A50EEs9cFN" TargetMode="External"/><Relationship Id="rId69" Type="http://schemas.openxmlformats.org/officeDocument/2006/relationships/hyperlink" Target="consultantplus://offline/ref=30982A96FF9E08E33718E2D5E4585C26FADAAB04AEC7DF11A880DB697FC9D0B4156CA3B8CEBA8924B9A9ACDF32B62C90C71FBA1A85F40A92102A50EEs9cFN" TargetMode="External"/><Relationship Id="rId113" Type="http://schemas.openxmlformats.org/officeDocument/2006/relationships/hyperlink" Target="consultantplus://offline/ref=30982A96FF9E08E33718E2D5E4585C26FADAAB04ADC1DC11AC84DB697FC9D0B4156CA3B8CEBA8924B9A9ACDD36B62C90C71FBA1A85F40A92102A50EEs9cFN" TargetMode="External"/><Relationship Id="rId118" Type="http://schemas.openxmlformats.org/officeDocument/2006/relationships/hyperlink" Target="consultantplus://offline/ref=30982A96FF9E08E33718E2D5E4585C26FADAAB04ADC1DC11AC84DB697FC9D0B4156CA3B8CEBA8924B9A9ACDD30B62C90C71FBA1A85F40A92102A50EEs9cFN" TargetMode="External"/><Relationship Id="rId134" Type="http://schemas.openxmlformats.org/officeDocument/2006/relationships/hyperlink" Target="consultantplus://offline/ref=30982A96FF9E08E33718E2D5E4585C26FADAAB04ADC3D118AF84DB697FC9D0B4156CA3B8CEBA8924B9A9ACDB34B62C90C71FBA1A85F40A92102A50EEs9cFN" TargetMode="External"/><Relationship Id="rId139" Type="http://schemas.openxmlformats.org/officeDocument/2006/relationships/hyperlink" Target="consultantplus://offline/ref=30982A96FF9E08E33718E2D5E4585C26FADAAB04ADC4DE1DAC87DB697FC9D0B4156CA3B8DCBAD128B9ADB2DC31A37AC181s4cAN" TargetMode="External"/><Relationship Id="rId80" Type="http://schemas.openxmlformats.org/officeDocument/2006/relationships/hyperlink" Target="consultantplus://offline/ref=30982A96FF9E08E33718E2D5E4585C26FADAAB04ADC3D118AF84DB697FC9D0B4156CA3B8CEBA8924B9A9ACDB34B62C90C71FBA1A85F40A92102A50EEs9cFN" TargetMode="External"/><Relationship Id="rId85" Type="http://schemas.openxmlformats.org/officeDocument/2006/relationships/hyperlink" Target="consultantplus://offline/ref=30982A96FF9E08E33718E2D5E4585C26FADAAB04ADC0D018A38ADB697FC9D0B4156CA3B8CEBA8924B9A9ACDD31B62C90C71FBA1A85F40A92102A50EEs9cFN" TargetMode="External"/><Relationship Id="rId150" Type="http://schemas.openxmlformats.org/officeDocument/2006/relationships/hyperlink" Target="consultantplus://offline/ref=30982A96FF9E08E33718E2D5E4585C26FADAAB04ADC5DB10A38ADB697FC9D0B4156CA3B8CEBA8924B9A9ACDD36B62C90C71FBA1A85F40A92102A50EEs9cFN" TargetMode="External"/><Relationship Id="rId155" Type="http://schemas.openxmlformats.org/officeDocument/2006/relationships/hyperlink" Target="consultantplus://offline/ref=30982A96FF9E08E33718E3CDF7340323FFD0F708ABCC8F45FE8FD13C279689E4523DA5EC89E08423A7ABACDEs3c7N" TargetMode="External"/><Relationship Id="rId171" Type="http://schemas.openxmlformats.org/officeDocument/2006/relationships/hyperlink" Target="consultantplus://offline/ref=30982A96FF9E08E33718E3CDF7340323FCD5F30FA791854DA783D33B28C98CF14365A8E893FE823BBBA9AEsDcCN" TargetMode="External"/><Relationship Id="rId176" Type="http://schemas.openxmlformats.org/officeDocument/2006/relationships/hyperlink" Target="consultantplus://offline/ref=30982A96FF9E08E33718E2D5E4585C26FADAAB04ADC3D118AF84DB697FC9D0B4156CA3B8CEBA8924B9A9ACDB34B62C90C71FBA1A85F40A92102A50EEs9cFN" TargetMode="External"/><Relationship Id="rId192" Type="http://schemas.openxmlformats.org/officeDocument/2006/relationships/hyperlink" Target="consultantplus://offline/ref=30982A96FF9E08E33718E2D5E4585C26FADAAB04AEC6DB1DA385DB697FC9D0B4156CA3B8DCBAD128B9ADB2DC31A37AC181s4cAN" TargetMode="External"/><Relationship Id="rId12" Type="http://schemas.openxmlformats.org/officeDocument/2006/relationships/hyperlink" Target="consultantplus://offline/ref=30982A96FF9E08E33718E2D5E4585C26FADAAB04ADC1DC11AC84DB697FC9D0B4156CA3B8CEBA8924B9A9ACDC32B62C90C71FBA1A85F40A92102A50EEs9cFN" TargetMode="External"/><Relationship Id="rId17" Type="http://schemas.openxmlformats.org/officeDocument/2006/relationships/hyperlink" Target="consultantplus://offline/ref=30982A96FF9E08E33718FCD8F2340323FED5F709AFC0D24FF6D6DD3E2099D6E1552CA5EF8DFF8F71E8EDF9D137B966C18554B51A83sEcAN" TargetMode="External"/><Relationship Id="rId33" Type="http://schemas.openxmlformats.org/officeDocument/2006/relationships/hyperlink" Target="consultantplus://offline/ref=30982A96FF9E08E33718FCD8F2340323FED5FC0EACC2D24FF6D6DD3E2099D6E1472CFDE18DFA9A25BFB7AEDC35sBcDN" TargetMode="External"/><Relationship Id="rId38" Type="http://schemas.openxmlformats.org/officeDocument/2006/relationships/hyperlink" Target="consultantplus://offline/ref=30982A96FF9E08E33718E2D5E4585C26FADAAB04ADC3D118AF84DB697FC9D0B4156CA3B8CEBA8924B9A9ACD931B62C90C71FBA1A85F40A92102A50EEs9cFN" TargetMode="External"/><Relationship Id="rId59" Type="http://schemas.openxmlformats.org/officeDocument/2006/relationships/hyperlink" Target="consultantplus://offline/ref=30982A96FF9E08E33718E2D5E4585C26FADAAB04AEC7DF11A880DB697FC9D0B4156CA3B8CEBA8924B9A9ACDD31B62C90C71FBA1A85F40A92102A50EEs9cFN" TargetMode="External"/><Relationship Id="rId103" Type="http://schemas.openxmlformats.org/officeDocument/2006/relationships/hyperlink" Target="consultantplus://offline/ref=30982A96FF9E08E33718E2D5E4585C26FADAAB04ADC0DF19AE83DB697FC9D0B4156CA3B8CEBA8924B9A9ACDD31B62C90C71FBA1A85F40A92102A50EEs9cFN" TargetMode="External"/><Relationship Id="rId108" Type="http://schemas.openxmlformats.org/officeDocument/2006/relationships/hyperlink" Target="consultantplus://offline/ref=30982A96FF9E08E33718E2D5E4585C26FADAAB04ADCEDF11AE83DB697FC9D0B4156CA3B8CEBA8924B9A9ACDE36B62C90C71FBA1A85F40A92102A50EEs9cFN" TargetMode="External"/><Relationship Id="rId124" Type="http://schemas.openxmlformats.org/officeDocument/2006/relationships/hyperlink" Target="consultantplus://offline/ref=30982A96FF9E08E33718E2D5E4585C26FADAAB04ADC5DB10A38ADB697FC9D0B4156CA3B8CEBA8924B9A9ACDD36B62C90C71FBA1A85F40A92102A50EEs9cFN" TargetMode="External"/><Relationship Id="rId129" Type="http://schemas.openxmlformats.org/officeDocument/2006/relationships/hyperlink" Target="consultantplus://offline/ref=30982A96FF9E08E33718E2D5E4585C26FADAAB04ADC3D118AF84DB697FC9D0B4156CA3B8CEBA8924B9A9ACDB37B62C90C71FBA1A85F40A92102A50EEs9cFN" TargetMode="External"/><Relationship Id="rId54" Type="http://schemas.openxmlformats.org/officeDocument/2006/relationships/hyperlink" Target="consultantplus://offline/ref=30982A96FF9E08E33718E2D5E4585C26FADAAB04AEC7DF11A880DB697FC9D0B4156CA3B8CEBA8924B9A9ACDD36B62C90C71FBA1A85F40A92102A50EEs9cFN" TargetMode="External"/><Relationship Id="rId70" Type="http://schemas.openxmlformats.org/officeDocument/2006/relationships/hyperlink" Target="consultantplus://offline/ref=30982A96FF9E08E33718E2D5E4585C26FADAAB04AEC7DF11A880DB697FC9D0B4156CA3B8CEBA8924B9A9ACDF32B62C90C71FBA1A85F40A92102A50EEs9cFN" TargetMode="External"/><Relationship Id="rId75" Type="http://schemas.openxmlformats.org/officeDocument/2006/relationships/hyperlink" Target="consultantplus://offline/ref=30982A96FF9E08E33718E2D5E4585C26FADAAB04ADC0DF19AE83DB697FC9D0B4156CA3B8CEBA8924B9A9ACDD32B62C90C71FBA1A85F40A92102A50EEs9cFN" TargetMode="External"/><Relationship Id="rId91" Type="http://schemas.openxmlformats.org/officeDocument/2006/relationships/hyperlink" Target="consultantplus://offline/ref=30982A96FF9E08E33718E2D5E4585C26FADAAB04AEC7DF11A880DB697FC9D0B4156CA3B8CEBA8924B9A9ACD937B62C90C71FBA1A85F40A92102A50EEs9cFN" TargetMode="External"/><Relationship Id="rId96" Type="http://schemas.openxmlformats.org/officeDocument/2006/relationships/hyperlink" Target="consultantplus://offline/ref=30982A96FF9E08E33718E2D5E4585C26FADAAB04AEC7DF11A880DB697FC9D0B4156CA3B8CEBA8924B9A9ACD935B62C90C71FBA1A85F40A92102A50EEs9cFN" TargetMode="External"/><Relationship Id="rId140" Type="http://schemas.openxmlformats.org/officeDocument/2006/relationships/hyperlink" Target="consultantplus://offline/ref=30982A96FF9E08E33718E2D5E4585C26FADAAB04AEC7DF11A880DB697FC9D0B4156CA3B8CEBA8924B9A9ADDC3EB62C90C71FBA1A85F40A92102A50EEs9cFN" TargetMode="External"/><Relationship Id="rId145" Type="http://schemas.openxmlformats.org/officeDocument/2006/relationships/hyperlink" Target="consultantplus://offline/ref=30982A96FF9E08E33718E2D5E4585C26FADAAB04ADC5DB10A38ADB697FC9D0B4156CA3B8CEBA8924B9A9ACDD36B62C90C71FBA1A85F40A92102A50EEs9cFN" TargetMode="External"/><Relationship Id="rId161" Type="http://schemas.openxmlformats.org/officeDocument/2006/relationships/hyperlink" Target="consultantplus://offline/ref=30982A96FF9E08E33718E2D5E4585C26FADAAB04ADCFD11EAB8BDB697FC9D0B4156CA3B8CEBA8924B9A9ACDF32B62C90C71FBA1A85F40A92102A50EEs9cFN" TargetMode="External"/><Relationship Id="rId166" Type="http://schemas.openxmlformats.org/officeDocument/2006/relationships/hyperlink" Target="consultantplus://offline/ref=30982A96FF9E08E33718E3CDF7340323FFD0F708ABCC8F45FE8FD13C279689E4523DA5EC89E08423A7ABACDEs3c7N" TargetMode="External"/><Relationship Id="rId182" Type="http://schemas.openxmlformats.org/officeDocument/2006/relationships/hyperlink" Target="consultantplus://offline/ref=30982A96FF9E08E33718E2D5E4585C26FADAAB04ADC3D118AF84DB697FC9D0B4156CA3B8CEBA8924B9A9ACDB34B62C90C71FBA1A85F40A92102A50EEs9cFN" TargetMode="External"/><Relationship Id="rId187" Type="http://schemas.openxmlformats.org/officeDocument/2006/relationships/hyperlink" Target="consultantplus://offline/ref=30982A96FF9E08E33718E2D5E4585C26FADAAB04ADC3D118AF84DB697FC9D0B4156CA3B8CEBA8924B9A9ACDB34B62C90C71FBA1A85F40A92102A50EEs9cFN" TargetMode="External"/><Relationship Id="rId1" Type="http://schemas.openxmlformats.org/officeDocument/2006/relationships/styles" Target="styles.xml"/><Relationship Id="rId6" Type="http://schemas.openxmlformats.org/officeDocument/2006/relationships/hyperlink" Target="consultantplus://offline/ref=30982A96FF9E08E33718E2D5E4585C26FADAAB04ADC0D01FAC80DB697FC9D0B4156CA3B8CEBA8924B9A9ACDB36B62C90C71FBA1A85F40A92102A50EEs9cFN" TargetMode="External"/><Relationship Id="rId23" Type="http://schemas.openxmlformats.org/officeDocument/2006/relationships/hyperlink" Target="consultantplus://offline/ref=30982A96FF9E08E33718E2D5E4585C26FADAAB04ADC3D118AF84DB697FC9D0B4156CA3B8CEBA8924B9A9ACD933B62C90C71FBA1A85F40A92102A50EEs9cFN" TargetMode="External"/><Relationship Id="rId28" Type="http://schemas.openxmlformats.org/officeDocument/2006/relationships/hyperlink" Target="consultantplus://offline/ref=30982A96FF9E08E33718E2D5E4585C26FADAAB04ADC0D018A38ADB697FC9D0B4156CA3B8CEBA8924B9A9ACDD31B62C90C71FBA1A85F40A92102A50EEs9cFN" TargetMode="External"/><Relationship Id="rId49" Type="http://schemas.openxmlformats.org/officeDocument/2006/relationships/hyperlink" Target="consultantplus://offline/ref=30982A96FF9E08E33718E2D5E4585C26FADAAB04AEC7DF11A880DB697FC9D0B4156CA3B8CEBA8924B9A9ACDC30B62C90C71FBA1A85F40A92102A50EEs9cFN" TargetMode="External"/><Relationship Id="rId114" Type="http://schemas.openxmlformats.org/officeDocument/2006/relationships/hyperlink" Target="consultantplus://offline/ref=30982A96FF9E08E33718E2D5E4585C26FADAAB04ADC1DC11AC84DB697FC9D0B4156CA3B8CEBA8924B9A9ACDD34B62C90C71FBA1A85F40A92102A50EEs9cFN" TargetMode="External"/><Relationship Id="rId119" Type="http://schemas.openxmlformats.org/officeDocument/2006/relationships/hyperlink" Target="consultantplus://offline/ref=30982A96FF9E08E33718E2D5E4585C26FADAAB04ADC5DB10A38ADB697FC9D0B4156CA3B8CEBA8924B9A9ACDD36B62C90C71FBA1A85F40A92102A50EEs9cFN" TargetMode="External"/><Relationship Id="rId44" Type="http://schemas.openxmlformats.org/officeDocument/2006/relationships/hyperlink" Target="consultantplus://offline/ref=30982A96FF9E08E33718E2D5E4585C26FADAAB04AEC7DB11AA8ADB697FC9D0B4156CA3B8DCBAD128B9ADB2DC31A37AC181s4cAN" TargetMode="External"/><Relationship Id="rId60" Type="http://schemas.openxmlformats.org/officeDocument/2006/relationships/hyperlink" Target="consultantplus://offline/ref=30982A96FF9E08E33718E2D5E4585C26FADAAB04AEC7DF11A880DB697FC9D0B4156CA3B8CEBA8924B9A9ACDD3FB62C90C71FBA1A85F40A92102A50EEs9cFN" TargetMode="External"/><Relationship Id="rId65" Type="http://schemas.openxmlformats.org/officeDocument/2006/relationships/hyperlink" Target="consultantplus://offline/ref=30982A96FF9E08E33718FCD8F2340323FED5F101A8CFD24FF6D6DD3E2099D6E1472CFDE18DFA9A25BFB7AEDC35sBcDN" TargetMode="External"/><Relationship Id="rId81" Type="http://schemas.openxmlformats.org/officeDocument/2006/relationships/hyperlink" Target="consultantplus://offline/ref=30982A96FF9E08E33718E2D5E4585C26FADAAB04ADC1DC11AC84DB697FC9D0B4156CA3B8CEBA8924B9A9ACDC31B62C90C71FBA1A85F40A92102A50EEs9cFN" TargetMode="External"/><Relationship Id="rId86" Type="http://schemas.openxmlformats.org/officeDocument/2006/relationships/hyperlink" Target="consultantplus://offline/ref=30982A96FF9E08E33718E2D5E4585C26FADAAB04AEC7DF11A880DB697FC9D0B4156CA3B8CEBA8924B9A9ACD834B62C90C71FBA1A85F40A92102A50EEs9cFN" TargetMode="External"/><Relationship Id="rId130" Type="http://schemas.openxmlformats.org/officeDocument/2006/relationships/hyperlink" Target="consultantplus://offline/ref=30982A96FF9E08E33718E3CDF7340323FCD0F102FA9B8D14AB81D43477CC99E01B68ACF28DF89A27B9ABsAcCN" TargetMode="External"/><Relationship Id="rId135" Type="http://schemas.openxmlformats.org/officeDocument/2006/relationships/hyperlink" Target="consultantplus://offline/ref=30982A96FF9E08E33718E2D5E4585C26FADAAB04ADC0DF19AE83DB697FC9D0B4156CA3B8CEBA8924B9A9ACDD30B62C90C71FBA1A85F40A92102A50EEs9cFN" TargetMode="External"/><Relationship Id="rId151" Type="http://schemas.openxmlformats.org/officeDocument/2006/relationships/hyperlink" Target="consultantplus://offline/ref=30982A96FF9E08E33718E2D5E4585C26FADAAB04ADC5DB10A38ADB697FC9D0B4156CA3B8CEBA8924B9A9ACDD36B62C90C71FBA1A85F40A92102A50EEs9cFN" TargetMode="External"/><Relationship Id="rId156" Type="http://schemas.openxmlformats.org/officeDocument/2006/relationships/hyperlink" Target="consultantplus://offline/ref=30982A96FF9E08E33718E2D5E4585C26FADAAB04ADCFD11EAB8BDB697FC9D0B4156CA3B8CEBA8924B9A9ACDF32B62C90C71FBA1A85F40A92102A50EEs9cFN" TargetMode="External"/><Relationship Id="rId177" Type="http://schemas.openxmlformats.org/officeDocument/2006/relationships/hyperlink" Target="consultantplus://offline/ref=30982A96FF9E08E33718E2D5E4585C26FADAAB04ADC3D118AF84DB697FC9D0B4156CA3B8CEBA8924B9A9ACDB34B62C90C71FBA1A85F40A92102A50EEs9cFN" TargetMode="External"/><Relationship Id="rId172" Type="http://schemas.openxmlformats.org/officeDocument/2006/relationships/hyperlink" Target="consultantplus://offline/ref=30982A96FF9E08E33718E2D5E4585C26FADAAB04ADC0DF19AE83DB697FC9D0B4156CA3B8CEBA8924B9A9ACDE33B62C90C71FBA1A85F40A92102A50EEs9cFN" TargetMode="External"/><Relationship Id="rId193" Type="http://schemas.openxmlformats.org/officeDocument/2006/relationships/hyperlink" Target="consultantplus://offline/ref=30982A96FF9E08E33718E2D5E4585C26FADAAB04ADC1DC11AC84DB697FC9D0B4156CA3B8CEBA8924B9A9ACD93EB62C90C71FBA1A85F40A92102A50EEs9cFN" TargetMode="External"/><Relationship Id="rId13" Type="http://schemas.openxmlformats.org/officeDocument/2006/relationships/hyperlink" Target="consultantplus://offline/ref=30982A96FF9E08E33718E2D5E4585C26FADAAB04ADC0DF19AE83DB697FC9D0B4156CA3B8CEBA8924B9A9ACDC32B62C90C71FBA1A85F40A92102A50EEs9cFN" TargetMode="External"/><Relationship Id="rId18" Type="http://schemas.openxmlformats.org/officeDocument/2006/relationships/hyperlink" Target="consultantplus://offline/ref=30982A96FF9E08E33718E2D5E4585C26FADAAB04AEC7DD1AA386DB697FC9D0B4156CA3B8CEBA8924B9A8A4DE37B62C90C71FBA1A85F40A92102A50EEs9cFN" TargetMode="External"/><Relationship Id="rId39" Type="http://schemas.openxmlformats.org/officeDocument/2006/relationships/hyperlink" Target="consultantplus://offline/ref=30982A96FF9E08E33718E2D5E4585C26FADAAB04ADC3D118AF84DB697FC9D0B4156CA3B8CEBA8924B9A9ACD930B62C90C71FBA1A85F40A92102A50EEs9cFN" TargetMode="External"/><Relationship Id="rId109" Type="http://schemas.openxmlformats.org/officeDocument/2006/relationships/hyperlink" Target="consultantplus://offline/ref=30982A96FF9E08E33718E2D5E4585C26FADAAB04ADC3D118AF84DB697FC9D0B4156CA3B8CEBA8924B9A9ACDB34B62C90C71FBA1A85F40A92102A50EEs9cFN" TargetMode="External"/><Relationship Id="rId34" Type="http://schemas.openxmlformats.org/officeDocument/2006/relationships/hyperlink" Target="consultantplus://offline/ref=30982A96FF9E08E33718FCD8F2340323FED1F40FA5C0D24FF6D6DD3E2099D6E1552CA5ED8DFE8424BBA2F88D73E875C18754B71C9FE80A96s0cEN" TargetMode="External"/><Relationship Id="rId50" Type="http://schemas.openxmlformats.org/officeDocument/2006/relationships/hyperlink" Target="consultantplus://offline/ref=30982A96FF9E08E33718E2D5E4585C26FADAAB04AEC7DB11AA8ADB697FC9D0B4156CA3B8DCBAD128B9ADB2DC31A37AC181s4cAN" TargetMode="External"/><Relationship Id="rId55" Type="http://schemas.openxmlformats.org/officeDocument/2006/relationships/hyperlink" Target="consultantplus://offline/ref=30982A96FF9E08E33718E2D5E4585C26FADAAB04ADC0DF19AE83DB697FC9D0B4156CA3B8CEBA8924B9A9ACDC3FB62C90C71FBA1A85F40A92102A50EEs9cFN" TargetMode="External"/><Relationship Id="rId76" Type="http://schemas.openxmlformats.org/officeDocument/2006/relationships/hyperlink" Target="consultantplus://offline/ref=30982A96FF9E08E33718E2D5E4585C26FADAAB04AEC7DF11A880DB697FC9D0B4156CA3B8CEBA8924B9A9ACD837B62C90C71FBA1A85F40A92102A50EEs9cFN" TargetMode="External"/><Relationship Id="rId97" Type="http://schemas.openxmlformats.org/officeDocument/2006/relationships/hyperlink" Target="consultantplus://offline/ref=30982A96FF9E08E33718FCD8F2340323FED2F50BABC7D24FF6D6DD3E2099D6E1472CFDE18DFA9A25BFB7AEDC35sBcDN" TargetMode="External"/><Relationship Id="rId104" Type="http://schemas.openxmlformats.org/officeDocument/2006/relationships/hyperlink" Target="consultantplus://offline/ref=30982A96FF9E08E33718E2D5E4585C26FADAAB04ADC2D91BA386DB697FC9D0B4156CA3B8CEBA8924B9A9ACDD36B62C90C71FBA1A85F40A92102A50EEs9cFN" TargetMode="External"/><Relationship Id="rId120" Type="http://schemas.openxmlformats.org/officeDocument/2006/relationships/hyperlink" Target="consultantplus://offline/ref=30982A96FF9E08E33718E2D5E4585C26FADAAB04AEC6DA11A88BDB697FC9D0B4156CA3B8CEBA8924B9A9ACDC31B62C90C71FBA1A85F40A92102A50EEs9cFN" TargetMode="External"/><Relationship Id="rId125" Type="http://schemas.openxmlformats.org/officeDocument/2006/relationships/hyperlink" Target="consultantplus://offline/ref=30982A96FF9E08E33718FCD8F2340323FCD7F608A4C1D24FF6D6DD3E2099D6E1472CFDE18DFA9A25BFB7AEDC35sBcDN" TargetMode="External"/><Relationship Id="rId141" Type="http://schemas.openxmlformats.org/officeDocument/2006/relationships/hyperlink" Target="consultantplus://offline/ref=30982A96FF9E08E33718FCD8F2340323FCD7F60CA8C4D24FF6D6DD3E2099D6E1552CA5ED8DFE8424BBA2F88D73E875C18754B71C9FE80A96s0cEN" TargetMode="External"/><Relationship Id="rId146" Type="http://schemas.openxmlformats.org/officeDocument/2006/relationships/hyperlink" Target="consultantplus://offline/ref=30982A96FF9E08E33718E2D5E4585C26FADAAB04AEC7DF11A880DB697FC9D0B4156CA3B8CEBA8924B9A9ACD537B62C90C71FBA1A85F40A92102A50EEs9cFN" TargetMode="External"/><Relationship Id="rId167" Type="http://schemas.openxmlformats.org/officeDocument/2006/relationships/hyperlink" Target="consultantplus://offline/ref=30982A96FF9E08E33718FCD8F2340323FCD7F608A4C1D24FF6D6DD3E2099D6E1472CFDE18DFA9A25BFB7AEDC35sBcDN" TargetMode="External"/><Relationship Id="rId188" Type="http://schemas.openxmlformats.org/officeDocument/2006/relationships/hyperlink" Target="consultantplus://offline/ref=30982A96FF9E08E33718E2D5E4585C26FADAAB04ADC3D118AF84DB697FC9D0B4156CA3B8CEBA8924B9A9ACDB34B62C90C71FBA1A85F40A92102A50EEs9cFN" TargetMode="External"/><Relationship Id="rId7" Type="http://schemas.openxmlformats.org/officeDocument/2006/relationships/hyperlink" Target="consultantplus://offline/ref=30982A96FF9E08E33718E2D5E4585C26FADAAB04ADC5DB10A38ADB697FC9D0B4156CA3B8CEBA8924B9A9ACDC32B62C90C71FBA1A85F40A92102A50EEs9cFN" TargetMode="External"/><Relationship Id="rId71" Type="http://schemas.openxmlformats.org/officeDocument/2006/relationships/hyperlink" Target="consultantplus://offline/ref=30982A96FF9E08E33718E2D5E4585C26FADAAB04AEC7DF11A880DB697FC9D0B4156CA3B8CEBA8924B9A9ACDF32B62C90C71FBA1A85F40A92102A50EEs9cFN" TargetMode="External"/><Relationship Id="rId92" Type="http://schemas.openxmlformats.org/officeDocument/2006/relationships/hyperlink" Target="consultantplus://offline/ref=30982A96FF9E08E33718E2D5E4585C26FADAAB04AEC7DF11A880DB697FC9D0B4156CA3B8CEBA8924B9A9ACD936B62C90C71FBA1A85F40A92102A50EEs9cFN" TargetMode="External"/><Relationship Id="rId162" Type="http://schemas.openxmlformats.org/officeDocument/2006/relationships/hyperlink" Target="consultantplus://offline/ref=30982A96FF9E08E33718E2D5E4585C26FADAAB04ADCFD11EAB8BDB697FC9D0B4156CA3B8CEBA8924B9A9ACDF32B62C90C71FBA1A85F40A92102A50EEs9cFN" TargetMode="External"/><Relationship Id="rId183" Type="http://schemas.openxmlformats.org/officeDocument/2006/relationships/hyperlink" Target="consultantplus://offline/ref=30982A96FF9E08E33718E2D5E4585C26FADAAB04ADC3D118AF84DB697FC9D0B4156CA3B8CEBA8924B9A9ACDB34B62C90C71FBA1A85F40A92102A50EEs9cFN" TargetMode="External"/><Relationship Id="rId2" Type="http://schemas.openxmlformats.org/officeDocument/2006/relationships/settings" Target="settings.xml"/><Relationship Id="rId29" Type="http://schemas.openxmlformats.org/officeDocument/2006/relationships/hyperlink" Target="consultantplus://offline/ref=30982A96FF9E08E33718E2D5E4585C26FADAAB04AEC7DF11A880DB697FC9D0B4156CA3B8CEBA8924B9A9ACDC32B62C90C71FBA1A85F40A92102A50EEs9cFN" TargetMode="External"/><Relationship Id="rId24" Type="http://schemas.openxmlformats.org/officeDocument/2006/relationships/hyperlink" Target="consultantplus://offline/ref=30982A96FF9E08E33718E2D5E4585C26FADAAB04ADC2D91BA386DB697FC9D0B4156CA3B8CEBA8924B9A9ACDC32B62C90C71FBA1A85F40A92102A50EEs9cFN" TargetMode="External"/><Relationship Id="rId40" Type="http://schemas.openxmlformats.org/officeDocument/2006/relationships/hyperlink" Target="consultantplus://offline/ref=30982A96FF9E08E33718E2D5E4585C26FADAAB04ADC3D118AF84DB697FC9D0B4156CA3B8CEBA8924B9A9ACDB34B62C90C71FBA1A85F40A92102A50EEs9cFN" TargetMode="External"/><Relationship Id="rId45" Type="http://schemas.openxmlformats.org/officeDocument/2006/relationships/hyperlink" Target="consultantplus://offline/ref=30982A96FF9E08E33718E2D5E4585C26FADAAB04ADC3D118AF84DB697FC9D0B4156CA3B8CEBA8924B9A9ACDA37B62C90C71FBA1A85F40A92102A50EEs9cFN" TargetMode="External"/><Relationship Id="rId66" Type="http://schemas.openxmlformats.org/officeDocument/2006/relationships/hyperlink" Target="consultantplus://offline/ref=30982A96FF9E08E33718E2D5E4585C26FADAAB04ADC3D118AF84DB697FC9D0B4156CA3B8CEBA8924B9A9ACDB34B62C90C71FBA1A85F40A92102A50EEs9cFN" TargetMode="External"/><Relationship Id="rId87" Type="http://schemas.openxmlformats.org/officeDocument/2006/relationships/hyperlink" Target="consultantplus://offline/ref=30982A96FF9E08E33718E2D5E4585C26FADAAB04ADC1DC11AC84DB697FC9D0B4156CA3B8CEBA8924B9A9ACDC30B62C90C71FBA1A85F40A92102A50EEs9cFN" TargetMode="External"/><Relationship Id="rId110" Type="http://schemas.openxmlformats.org/officeDocument/2006/relationships/hyperlink" Target="consultantplus://offline/ref=30982A96FF9E08E33718E2D5E4585C26FADAAB04ADC3D118AF84DB697FC9D0B4156CA3B8CEBA8924B9A9ACDB34B62C90C71FBA1A85F40A92102A50EEs9cFN" TargetMode="External"/><Relationship Id="rId115" Type="http://schemas.openxmlformats.org/officeDocument/2006/relationships/hyperlink" Target="consultantplus://offline/ref=30982A96FF9E08E33718E2D5E4585C26FADAAB04ADC3D118AF84DB697FC9D0B4156CA3B8CEBA8924B9A9ACDB34B62C90C71FBA1A85F40A92102A50EEs9cFN" TargetMode="External"/><Relationship Id="rId131" Type="http://schemas.openxmlformats.org/officeDocument/2006/relationships/hyperlink" Target="consultantplus://offline/ref=30982A96FF9E08E33718E2D5E4585C26FADAAB04ADC1DC11AC84DB697FC9D0B4156CA3B8CEBA8924B9A9ACDE30B62C90C71FBA1A85F40A92102A50EEs9cFN" TargetMode="External"/><Relationship Id="rId136" Type="http://schemas.openxmlformats.org/officeDocument/2006/relationships/hyperlink" Target="consultantplus://offline/ref=30982A96FF9E08E33718FCD8F2340323FED3FD08AEC0D24FF6D6DD3E2099D6E1472CFDE18DFA9A25BFB7AEDC35sBcDN" TargetMode="External"/><Relationship Id="rId157" Type="http://schemas.openxmlformats.org/officeDocument/2006/relationships/hyperlink" Target="consultantplus://offline/ref=30982A96FF9E08E33718E2D5E4585C26FADAAB04ADC0DF19AE83DB697FC9D0B4156CA3B8CEBA8924B9A9ACDE35B62C90C71FBA1A85F40A92102A50EEs9cFN" TargetMode="External"/><Relationship Id="rId178" Type="http://schemas.openxmlformats.org/officeDocument/2006/relationships/hyperlink" Target="consultantplus://offline/ref=30982A96FF9E08E33718E2D5E4585C26FADAAB04ADC3D118AF84DB697FC9D0B4156CA3B8CEBA8924B9A9ACDB34B62C90C71FBA1A85F40A92102A50EEs9cFN" TargetMode="External"/><Relationship Id="rId61" Type="http://schemas.openxmlformats.org/officeDocument/2006/relationships/hyperlink" Target="consultantplus://offline/ref=30982A96FF9E08E33718E2D5E4585C26FADAAB04AEC7DF11A880DB697FC9D0B4156CA3B8CEBA8924B9A9ACDE36B62C90C71FBA1A85F40A92102A50EEs9cFN" TargetMode="External"/><Relationship Id="rId82" Type="http://schemas.openxmlformats.org/officeDocument/2006/relationships/hyperlink" Target="consultantplus://offline/ref=30982A96FF9E08E33718E2D5E4585C26FADAAB04ADC3D118AF84DB697FC9D0B4156CA3B8CEBA8924B9A9ACDA31B62C90C71FBA1A85F40A92102A50EEs9cFN" TargetMode="External"/><Relationship Id="rId152" Type="http://schemas.openxmlformats.org/officeDocument/2006/relationships/hyperlink" Target="consultantplus://offline/ref=30982A96FF9E08E33718E2D5E4585C26FADAAB04ADC5DB10A38ADB697FC9D0B4156CA3B8CEBA8924B9A9ACDD36B62C90C71FBA1A85F40A92102A50EEs9cFN" TargetMode="External"/><Relationship Id="rId173" Type="http://schemas.openxmlformats.org/officeDocument/2006/relationships/hyperlink" Target="consultantplus://offline/ref=30982A96FF9E08E33718E2D5E4585C26FADAAB04ADC0DF19AE83DB697FC9D0B4156CA3B8CEBA8924B9A9ACDE32B62C90C71FBA1A85F40A92102A50EEs9cFN" TargetMode="External"/><Relationship Id="rId194" Type="http://schemas.openxmlformats.org/officeDocument/2006/relationships/fontTable" Target="fontTable.xml"/><Relationship Id="rId19" Type="http://schemas.openxmlformats.org/officeDocument/2006/relationships/hyperlink" Target="consultantplus://offline/ref=30982A96FF9E08E33718E2D5E4585C26FADAAB04ADC0D81EA984DB697FC9D0B4156CA3B8CEBA8924B9A9ACDA32B62C90C71FBA1A85F40A92102A50EEs9cFN" TargetMode="External"/><Relationship Id="rId14" Type="http://schemas.openxmlformats.org/officeDocument/2006/relationships/hyperlink" Target="consultantplus://offline/ref=30982A96FF9E08E33718E2D5E4585C26FADAAB04ADC0D018A38ADB697FC9D0B4156CA3B8CEBA8924B9A9ACDD31B62C90C71FBA1A85F40A92102A50EEs9cFN" TargetMode="External"/><Relationship Id="rId30" Type="http://schemas.openxmlformats.org/officeDocument/2006/relationships/hyperlink" Target="consultantplus://offline/ref=30982A96FF9E08E33718E2D5E4585C26FADAAB04AEC6DA11A88BDB697FC9D0B4156CA3B8CEBA8924B9A9ACDC32B62C90C71FBA1A85F40A92102A50EEs9cFN" TargetMode="External"/><Relationship Id="rId35" Type="http://schemas.openxmlformats.org/officeDocument/2006/relationships/hyperlink" Target="consultantplus://offline/ref=30982A96FF9E08E33718E2D5E4585C26FADAAB04AEC7DB11AA8ADB697FC9D0B4156CA3B8DCBAD128B9ADB2DC31A37AC181s4cAN" TargetMode="External"/><Relationship Id="rId56" Type="http://schemas.openxmlformats.org/officeDocument/2006/relationships/hyperlink" Target="consultantplus://offline/ref=30982A96FF9E08E33718E2D5E4585C26FADAAB04ADC0DF19AE83DB697FC9D0B4156CA3B8CEBA8924B9A9ACDD37B62C90C71FBA1A85F40A92102A50EEs9cFN" TargetMode="External"/><Relationship Id="rId77" Type="http://schemas.openxmlformats.org/officeDocument/2006/relationships/hyperlink" Target="consultantplus://offline/ref=30982A96FF9E08E33718E2D5E4585C26FADAAB04AEC7DF11A880DB697FC9D0B4156CA3B8CEBA8924B9A9ACD836B62C90C71FBA1A85F40A92102A50EEs9cFN" TargetMode="External"/><Relationship Id="rId100" Type="http://schemas.openxmlformats.org/officeDocument/2006/relationships/hyperlink" Target="consultantplus://offline/ref=30982A96FF9E08E33718E2D5E4585C26FADAAB04ADCFD11EAB8BDB697FC9D0B4156CA3B8CEBA8924B9A9ACDF31B62C90C71FBA1A85F40A92102A50EEs9cFN" TargetMode="External"/><Relationship Id="rId105" Type="http://schemas.openxmlformats.org/officeDocument/2006/relationships/hyperlink" Target="consultantplus://offline/ref=30982A96FF9E08E33718E2D5E4585C26FADAAB04ADC3D118AF84DB697FC9D0B4156CA3B8CEBA8924B9A9ACDB34B62C90C71FBA1A85F40A92102A50EEs9cFN" TargetMode="External"/><Relationship Id="rId126" Type="http://schemas.openxmlformats.org/officeDocument/2006/relationships/hyperlink" Target="consultantplus://offline/ref=30982A96FF9E08E33718E3CDF7340323FCD5F30FA791854DA783D33B28C98CF14365A8E893FE823BBBA9AEsDcCN" TargetMode="External"/><Relationship Id="rId147" Type="http://schemas.openxmlformats.org/officeDocument/2006/relationships/hyperlink" Target="consultantplus://offline/ref=30982A96FF9E08E33718FCD8F2340323FCD7F60CA8C4D24FF6D6DD3E2099D6E1552CA5ED8DFE8424BBA2F88D73E875C18754B71C9FE80A96s0cEN" TargetMode="External"/><Relationship Id="rId168" Type="http://schemas.openxmlformats.org/officeDocument/2006/relationships/hyperlink" Target="consultantplus://offline/ref=30982A96FF9E08E33718FCD8F2340323FED5FD0BA9C6D24FF6D6DD3E2099D6E1472CFDE18DFA9A25BFB7AEDC35sBcDN" TargetMode="External"/><Relationship Id="rId8" Type="http://schemas.openxmlformats.org/officeDocument/2006/relationships/hyperlink" Target="consultantplus://offline/ref=30982A96FF9E08E33718E2D5E4585C26FADAAB04ADCFD11EAB8BDB697FC9D0B4156CA3B8CEBA8924B9A9ACDF33B62C90C71FBA1A85F40A92102A50EEs9cFN" TargetMode="External"/><Relationship Id="rId51" Type="http://schemas.openxmlformats.org/officeDocument/2006/relationships/hyperlink" Target="consultantplus://offline/ref=30982A96FF9E08E33718E2D5E4585C26FADAAB04ADC3D118AF84DB697FC9D0B4156CA3B8CEBA8924B9A9ACDA34B62C90C71FBA1A85F40A92102A50EEs9cFN" TargetMode="External"/><Relationship Id="rId72" Type="http://schemas.openxmlformats.org/officeDocument/2006/relationships/hyperlink" Target="consultantplus://offline/ref=30982A96FF9E08E33718E2D5E4585C26FADAAB04ADC0DF19AE83DB697FC9D0B4156CA3B8CEBA8924B9A9ACDD34B62C90C71FBA1A85F40A92102A50EEs9cFN" TargetMode="External"/><Relationship Id="rId93" Type="http://schemas.openxmlformats.org/officeDocument/2006/relationships/hyperlink" Target="consultantplus://offline/ref=30982A96FF9E08E33718E2D5E4585C26FADAAB04ADC3D118AF84DB697FC9D0B4156CA3B8CEBA8924B9A9ACDB34B62C90C71FBA1A85F40A92102A50EEs9cFN" TargetMode="External"/><Relationship Id="rId98" Type="http://schemas.openxmlformats.org/officeDocument/2006/relationships/hyperlink" Target="consultantplus://offline/ref=30982A96FF9E08E33718E2D5E4585C26FADAAB04ADC3D118AF84DB697FC9D0B4156CA3B8CEBA8924B9A9ACDB34B62C90C71FBA1A85F40A92102A50EEs9cFN" TargetMode="External"/><Relationship Id="rId121" Type="http://schemas.openxmlformats.org/officeDocument/2006/relationships/hyperlink" Target="consultantplus://offline/ref=30982A96FF9E08E33718E2D5E4585C26FADAAB04ADC5DB10A38ADB697FC9D0B4156CA3B8CEBA8924B9A9ACDD36B62C90C71FBA1A85F40A92102A50EEs9cFN" TargetMode="External"/><Relationship Id="rId142" Type="http://schemas.openxmlformats.org/officeDocument/2006/relationships/hyperlink" Target="consultantplus://offline/ref=30982A96FF9E08E33718FCD8F2340323FCD7F60CA8C4D24FF6D6DD3E2099D6E1552CA5ED8DFE8424BBA2F88D73E875C18754B71C9FE80A96s0cEN" TargetMode="External"/><Relationship Id="rId163" Type="http://schemas.openxmlformats.org/officeDocument/2006/relationships/hyperlink" Target="consultantplus://offline/ref=30982A96FF9E08E33718E2D5E4585C26FADAAB04AEC7DF11A880DB697FC9D0B4156CA3B8CEBA8924B9A9ADDC3EB62C90C71FBA1A85F40A92102A50EEs9cFN" TargetMode="External"/><Relationship Id="rId184" Type="http://schemas.openxmlformats.org/officeDocument/2006/relationships/hyperlink" Target="consultantplus://offline/ref=30982A96FF9E08E33718E2D5E4585C26FADAAB04AEC7DF11A880DB697FC9D0B4156CA3B8CEBA8924B9A9ADDC30B62C90C71FBA1A85F40A92102A50EEs9cFN" TargetMode="External"/><Relationship Id="rId189" Type="http://schemas.openxmlformats.org/officeDocument/2006/relationships/hyperlink" Target="consultantplus://offline/ref=30982A96FF9E08E33718E2D5E4585C26FADAAB04ADC3D118AF84DB697FC9D0B4156CA3B8CEBA8924B9A9ACDB34B62C90C71FBA1A85F40A92102A50EEs9cFN" TargetMode="External"/><Relationship Id="rId3" Type="http://schemas.openxmlformats.org/officeDocument/2006/relationships/webSettings" Target="webSettings.xml"/><Relationship Id="rId25" Type="http://schemas.openxmlformats.org/officeDocument/2006/relationships/hyperlink" Target="consultantplus://offline/ref=30982A96FF9E08E33718E2D5E4585C26FADAAB04ADCEDF11AE83DB697FC9D0B4156CA3B8CEBA8924B9A9ACDE37B62C90C71FBA1A85F40A92102A50EEs9cFN" TargetMode="External"/><Relationship Id="rId46" Type="http://schemas.openxmlformats.org/officeDocument/2006/relationships/hyperlink" Target="consultantplus://offline/ref=30982A96FF9E08E33718E2D5E4585C26FADAAB04AEC7DB11AA8ADB697FC9D0B4156CA3B8DCBAD128B9ADB2DC31A37AC181s4cAN" TargetMode="External"/><Relationship Id="rId67" Type="http://schemas.openxmlformats.org/officeDocument/2006/relationships/hyperlink" Target="consultantplus://offline/ref=30982A96FF9E08E33718E2D5E4585C26FADAAB04AEC7DF11A880DB697FC9D0B4156CA3B8CEBA8924B9A9ACDF34B62C90C71FBA1A85F40A92102A50EEs9cFN" TargetMode="External"/><Relationship Id="rId116" Type="http://schemas.openxmlformats.org/officeDocument/2006/relationships/hyperlink" Target="consultantplus://offline/ref=30982A96FF9E08E33718E2D5E4585C26FADAAB04ADC1DC11AC84DB697FC9D0B4156CA3B8CEBA8924B9A9ACDD32B62C90C71FBA1A85F40A92102A50EEs9cFN" TargetMode="External"/><Relationship Id="rId137" Type="http://schemas.openxmlformats.org/officeDocument/2006/relationships/hyperlink" Target="consultantplus://offline/ref=30982A96FF9E08E33718E2D5E4585C26FADAAB04AEC6DA11A88BDB697FC9D0B4156CA3B8CEBA8924B9A9ACDC3FB62C90C71FBA1A85F40A92102A50EEs9cFN" TargetMode="External"/><Relationship Id="rId158" Type="http://schemas.openxmlformats.org/officeDocument/2006/relationships/hyperlink" Target="consultantplus://offline/ref=30982A96FF9E08E33718E2D5E4585C26FADAAB04ADC0DF19AE83DB697FC9D0B4156CA3B8CEBA8924B9A9ACDE34B62C90C71FBA1A85F40A92102A50EEs9cFN" TargetMode="External"/><Relationship Id="rId20" Type="http://schemas.openxmlformats.org/officeDocument/2006/relationships/hyperlink" Target="consultantplus://offline/ref=30982A96FF9E08E33718E2D5E4585C26FADAAB04ADC0D01FAC80DB697FC9D0B4156CA3B8CEBA8924B9A9ACDB36B62C90C71FBA1A85F40A92102A50EEs9cFN" TargetMode="External"/><Relationship Id="rId41" Type="http://schemas.openxmlformats.org/officeDocument/2006/relationships/hyperlink" Target="consultantplus://offline/ref=30982A96FF9E08E33718E2D5E4585C26FADAAB04ADC3D118AF84DB697FC9D0B4156CA3B8CEBA8924B9A9ACD93FB62C90C71FBA1A85F40A92102A50EEs9cFN" TargetMode="External"/><Relationship Id="rId62" Type="http://schemas.openxmlformats.org/officeDocument/2006/relationships/hyperlink" Target="consultantplus://offline/ref=30982A96FF9E08E33718E2D5E4585C26FADAAB04AEC7DF11A880DB697FC9D0B4156CA3B8CEBA8924B9A9ACDE31B62C90C71FBA1A85F40A92102A50EEs9cFN" TargetMode="External"/><Relationship Id="rId83" Type="http://schemas.openxmlformats.org/officeDocument/2006/relationships/hyperlink" Target="consultantplus://offline/ref=30982A96FF9E08E33718E2D5E4585C26FADAAB04ADC3D118AF84DB697FC9D0B4156CA3B8CEBA8924B9A9ACDB34B62C90C71FBA1A85F40A92102A50EEs9cFN" TargetMode="External"/><Relationship Id="rId88" Type="http://schemas.openxmlformats.org/officeDocument/2006/relationships/hyperlink" Target="consultantplus://offline/ref=30982A96FF9E08E33718E2D5E4585C26FADAAB04ADC5DB10A38ADB697FC9D0B4156CA3B8CEBA8924B9A9ACDC31B62C90C71FBA1A85F40A92102A50EEs9cFN" TargetMode="External"/><Relationship Id="rId111" Type="http://schemas.openxmlformats.org/officeDocument/2006/relationships/hyperlink" Target="consultantplus://offline/ref=30982A96FF9E08E33718E2D5E4585C26FADAAB04ADC1DC11AC84DB697FC9D0B4156CA3B8CEBA8924B9A9ACDD37B62C90C71FBA1A85F40A92102A50EEs9cFN" TargetMode="External"/><Relationship Id="rId132" Type="http://schemas.openxmlformats.org/officeDocument/2006/relationships/hyperlink" Target="consultantplus://offline/ref=30982A96FF9E08E33718E2D5E4585C26FADAAB04ADC1DC11AC84DB697FC9D0B4156CA3B8CEBA8924B9A9ACDE3EB62C90C71FBA1A85F40A92102A50EEs9cFN" TargetMode="External"/><Relationship Id="rId153" Type="http://schemas.openxmlformats.org/officeDocument/2006/relationships/hyperlink" Target="consultantplus://offline/ref=30982A96FF9E08E33718E2D5E4585C26FADAAB04ADC5DB10A38ADB697FC9D0B4156CA3B8CEBA8924B9A9ACDD36B62C90C71FBA1A85F40A92102A50EEs9cFN" TargetMode="External"/><Relationship Id="rId174" Type="http://schemas.openxmlformats.org/officeDocument/2006/relationships/hyperlink" Target="consultantplus://offline/ref=30982A96FF9E08E33718E3CDF7340323FFD1FD0CAACC8F45FE8FD13C279689E4523DA5EC89E08423A7ABACDEs3c7N" TargetMode="External"/><Relationship Id="rId179" Type="http://schemas.openxmlformats.org/officeDocument/2006/relationships/hyperlink" Target="consultantplus://offline/ref=30982A96FF9E08E33718E2D5E4585C26FADAAB04ADC3D118AF84DB697FC9D0B4156CA3B8CEBA8924B9A9ACDB35B62C90C71FBA1A85F40A92102A50EEs9cFN" TargetMode="External"/><Relationship Id="rId195" Type="http://schemas.openxmlformats.org/officeDocument/2006/relationships/theme" Target="theme/theme1.xml"/><Relationship Id="rId190" Type="http://schemas.openxmlformats.org/officeDocument/2006/relationships/hyperlink" Target="consultantplus://offline/ref=30982A96FF9E08E33718E2D5E4585C26FADAAB04ADC1DC11AC84DB697FC9D0B4156CA3B8CEBA8924B9A9ACDF34B62C90C71FBA1A85F40A92102A50EEs9cFN" TargetMode="External"/><Relationship Id="rId15" Type="http://schemas.openxmlformats.org/officeDocument/2006/relationships/hyperlink" Target="consultantplus://offline/ref=30982A96FF9E08E33718E2D5E4585C26FADAAB04AEC7DF11A880DB697FC9D0B4156CA3B8CEBA8924B9A9ACDC32B62C90C71FBA1A85F40A92102A50EEs9cFN" TargetMode="External"/><Relationship Id="rId36" Type="http://schemas.openxmlformats.org/officeDocument/2006/relationships/hyperlink" Target="consultantplus://offline/ref=30982A96FF9E08E33718E2D5E4585C26FADAAB04AEC7DD1AA386DB697FC9D0B4156CA3B8CEBA8924B9A8A4DE37B62C90C71FBA1A85F40A92102A50EEs9cFN" TargetMode="External"/><Relationship Id="rId57" Type="http://schemas.openxmlformats.org/officeDocument/2006/relationships/hyperlink" Target="consultantplus://offline/ref=30982A96FF9E08E33718E2D5E4585C26FADAAB04AEC7DF11A880DB697FC9D0B4156CA3B8CEBA8924B9A9ACDD34B62C90C71FBA1A85F40A92102A50EEs9cFN" TargetMode="External"/><Relationship Id="rId106" Type="http://schemas.openxmlformats.org/officeDocument/2006/relationships/hyperlink" Target="consultantplus://offline/ref=30982A96FF9E08E33718E2D5E4585C26FADAAB04ADC0D01FAC80DB697FC9D0B4156CA3B8CEBA8924B9A9ACDB36B62C90C71FBA1A85F40A92102A50EEs9cFN" TargetMode="External"/><Relationship Id="rId127" Type="http://schemas.openxmlformats.org/officeDocument/2006/relationships/hyperlink" Target="consultantplus://offline/ref=30982A96FF9E08E33718E2D5E4585C26FADAAB04ADC1DC11AC84DB697FC9D0B4156CA3B8CEBA8924B9A9ACDD3EB62C90C71FBA1A85F40A92102A50EEs9cFN" TargetMode="External"/><Relationship Id="rId10" Type="http://schemas.openxmlformats.org/officeDocument/2006/relationships/hyperlink" Target="consultantplus://offline/ref=30982A96FF9E08E33718E2D5E4585C26FADAAB04ADC2D91BA386DB697FC9D0B4156CA3B8CEBA8924B9A9ACDC32B62C90C71FBA1A85F40A92102A50EEs9cFN" TargetMode="External"/><Relationship Id="rId31" Type="http://schemas.openxmlformats.org/officeDocument/2006/relationships/hyperlink" Target="consultantplus://offline/ref=30982A96FF9E08E33718FCD8F2340323FED5F709AFC0D24FF6D6DD3E2099D6E1552CA5EF8DFF8F71E8EDF9D137B966C18554B51A83sEcAN" TargetMode="External"/><Relationship Id="rId52" Type="http://schemas.openxmlformats.org/officeDocument/2006/relationships/hyperlink" Target="consultantplus://offline/ref=30982A96FF9E08E33718E2D5E4585C26FADAAB04AEC7DF11A880DB697FC9D0B4156CA3B8CEBA8924B9A9ACDC3EB62C90C71FBA1A85F40A92102A50EEs9cFN" TargetMode="External"/><Relationship Id="rId73" Type="http://schemas.openxmlformats.org/officeDocument/2006/relationships/hyperlink" Target="consultantplus://offline/ref=30982A96FF9E08E33718E2D5E4585C26FADAAB04AEC7DF11A880DB697FC9D0B4156CA3B8CEBA8924B9A9ACDF31B62C90C71FBA1A85F40A92102A50EEs9cFN" TargetMode="External"/><Relationship Id="rId78" Type="http://schemas.openxmlformats.org/officeDocument/2006/relationships/hyperlink" Target="consultantplus://offline/ref=30982A96FF9E08E33718E2D5E4585C26FADAAB04ADC3D118AF84DB697FC9D0B4156CA3B8CEBA8924B9A9ACDB34B62C90C71FBA1A85F40A92102A50EEs9cFN" TargetMode="External"/><Relationship Id="rId94" Type="http://schemas.openxmlformats.org/officeDocument/2006/relationships/hyperlink" Target="consultantplus://offline/ref=30982A96FF9E08E33718E2D5E4585C26FADAAB04ADC2D91BA386DB697FC9D0B4156CA3B8CEBA8924B9A9ACDC31B62C90C71FBA1A85F40A92102A50EEs9cFN" TargetMode="External"/><Relationship Id="rId99" Type="http://schemas.openxmlformats.org/officeDocument/2006/relationships/hyperlink" Target="consultantplus://offline/ref=30982A96FF9E08E33718E2D5E4585C26FADAAB04AEC7DF11A880DB697FC9D0B4156CA3B8CEBA8924B9A9ACD437B62C90C71FBA1A85F40A92102A50EEs9cFN" TargetMode="External"/><Relationship Id="rId101" Type="http://schemas.openxmlformats.org/officeDocument/2006/relationships/hyperlink" Target="consultantplus://offline/ref=30982A96FF9E08E33718E2D5E4585C26FADAAB04ADC3D118AF84DB697FC9D0B4156CA3B8CEBA8924B9A9ACDB34B62C90C71FBA1A85F40A92102A50EEs9cFN" TargetMode="External"/><Relationship Id="rId122" Type="http://schemas.openxmlformats.org/officeDocument/2006/relationships/hyperlink" Target="consultantplus://offline/ref=30982A96FF9E08E33718E2D5E4585C26FADAAB04ADC5DB10A38ADB697FC9D0B4156CA3B8CEBA8924B9A9ACDD36B62C90C71FBA1A85F40A92102A50EEs9cFN" TargetMode="External"/><Relationship Id="rId143" Type="http://schemas.openxmlformats.org/officeDocument/2006/relationships/hyperlink" Target="consultantplus://offline/ref=30982A96FF9E08E33718E2D5E4585C26FADAAB04ADC3D118AF84DB697FC9D0B4156CA3B8CEBA8924B9A9ACDB36B62C90C71FBA1A85F40A92102A50EEs9cFN" TargetMode="External"/><Relationship Id="rId148" Type="http://schemas.openxmlformats.org/officeDocument/2006/relationships/hyperlink" Target="consultantplus://offline/ref=30982A96FF9E08E33718E3CDF7340323FCD0F102FA9B8D14AB81D43477CC99E01B68ACF28DF89A27B9ABsAcCN" TargetMode="External"/><Relationship Id="rId164" Type="http://schemas.openxmlformats.org/officeDocument/2006/relationships/hyperlink" Target="consultantplus://offline/ref=30982A96FF9E08E33718FCD8F2340323FCD7F60CA8C4D24FF6D6DD3E2099D6E1552CA5ED8DFE8424BBA2F88D73E875C18754B71C9FE80A96s0cEN" TargetMode="External"/><Relationship Id="rId169" Type="http://schemas.openxmlformats.org/officeDocument/2006/relationships/hyperlink" Target="consultantplus://offline/ref=30982A96FF9E08E33718E3CDF7340323FCD0F30CA791854DA783D33B28C98CF14365A8E893FE823BBBA9AEsDcCN" TargetMode="External"/><Relationship Id="rId185" Type="http://schemas.openxmlformats.org/officeDocument/2006/relationships/hyperlink" Target="consultantplus://offline/ref=30982A96FF9E08E33718E2D5E4585C26FADAAB04ADC3D118AF84DB697FC9D0B4156CA3B8CEBA8924B9A9ACDB34B62C90C71FBA1A85F40A92102A50EEs9c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0982A96FF9E08E33718E2D5E4585C26FADAAB04ADC3D118AF84DB697FC9D0B4156CA3B8CEBA8924B9A9ACD933B62C90C71FBA1A85F40A92102A50EEs9cFN" TargetMode="External"/><Relationship Id="rId180" Type="http://schemas.openxmlformats.org/officeDocument/2006/relationships/hyperlink" Target="consultantplus://offline/ref=30982A96FF9E08E33718E2D5E4585C26FADAAB04ADC1DC11AC84DB697FC9D0B4156CA3B8CEBA8924B9A9ACDF35B62C90C71FBA1A85F40A92102A50EEs9cFN" TargetMode="External"/><Relationship Id="rId26" Type="http://schemas.openxmlformats.org/officeDocument/2006/relationships/hyperlink" Target="consultantplus://offline/ref=30982A96FF9E08E33718E2D5E4585C26FADAAB04ADC1DC11AC84DB697FC9D0B4156CA3B8CEBA8924B9A9ACDC32B62C90C71FBA1A85F40A92102A50EEs9c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34060</Words>
  <Characters>194147</Characters>
  <Application>Microsoft Office Word</Application>
  <DocSecurity>0</DocSecurity>
  <Lines>1617</Lines>
  <Paragraphs>455</Paragraphs>
  <ScaleCrop>false</ScaleCrop>
  <Company/>
  <LinksUpToDate>false</LinksUpToDate>
  <CharactersWithSpaces>227752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Tarankova</dc:creator>
  <cp:lastModifiedBy>Tarankova</cp:lastModifiedBy>
  <cp:revision>2</cp:revision>
  <dcterms:created xsi:type="dcterms:W3CDTF">2020-06-04T13:29:00Z</dcterms:created>
  <dcterms:modified xsi:type="dcterms:W3CDTF">2020-06-04T13:29:00Z</dcterms:modified>
</cp:coreProperties>
</file>