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C7" w:rsidRDefault="00EA70C7" w:rsidP="00EA70C7">
      <w:pPr>
        <w:tabs>
          <w:tab w:val="left" w:pos="426"/>
          <w:tab w:val="left" w:pos="1134"/>
          <w:tab w:val="left" w:pos="4111"/>
          <w:tab w:val="left" w:pos="7371"/>
        </w:tabs>
        <w:autoSpaceDE w:val="0"/>
        <w:autoSpaceDN w:val="0"/>
        <w:ind w:right="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Городская Дума</w:t>
      </w:r>
    </w:p>
    <w:p w:rsidR="00EA70C7" w:rsidRDefault="00EA70C7" w:rsidP="00EA70C7">
      <w:pPr>
        <w:tabs>
          <w:tab w:val="left" w:pos="426"/>
          <w:tab w:val="left" w:pos="1134"/>
          <w:tab w:val="left" w:pos="4111"/>
          <w:tab w:val="left" w:pos="7371"/>
        </w:tabs>
        <w:autoSpaceDE w:val="0"/>
        <w:autoSpaceDN w:val="0"/>
        <w:ind w:right="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г. Дзержинска</w:t>
      </w:r>
    </w:p>
    <w:p w:rsidR="00EA70C7" w:rsidRDefault="00EA70C7" w:rsidP="00EA70C7">
      <w:pPr>
        <w:tabs>
          <w:tab w:val="left" w:pos="426"/>
          <w:tab w:val="left" w:pos="1134"/>
          <w:tab w:val="left" w:pos="4111"/>
          <w:tab w:val="left" w:pos="7371"/>
        </w:tabs>
        <w:autoSpaceDE w:val="0"/>
        <w:autoSpaceDN w:val="0"/>
        <w:ind w:right="42"/>
        <w:rPr>
          <w:rFonts w:ascii="Arial" w:hAnsi="Arial" w:cs="Arial"/>
          <w:b/>
          <w:bCs/>
        </w:rPr>
      </w:pPr>
    </w:p>
    <w:p w:rsidR="00EA70C7" w:rsidRDefault="00EA70C7" w:rsidP="00EA70C7">
      <w:pPr>
        <w:keepNext/>
        <w:tabs>
          <w:tab w:val="left" w:pos="426"/>
        </w:tabs>
        <w:autoSpaceDE w:val="0"/>
        <w:autoSpaceDN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 Е Ш Е Н И Е</w:t>
      </w:r>
    </w:p>
    <w:p w:rsidR="00EA70C7" w:rsidRDefault="00EA70C7" w:rsidP="00EA70C7">
      <w:pPr>
        <w:tabs>
          <w:tab w:val="left" w:pos="426"/>
          <w:tab w:val="left" w:pos="1134"/>
          <w:tab w:val="left" w:pos="4111"/>
          <w:tab w:val="left" w:pos="7371"/>
        </w:tabs>
        <w:autoSpaceDE w:val="0"/>
        <w:autoSpaceDN w:val="0"/>
        <w:ind w:right="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EA70C7" w:rsidRDefault="00EA70C7" w:rsidP="00EA70C7">
      <w:pPr>
        <w:tabs>
          <w:tab w:val="left" w:pos="426"/>
          <w:tab w:val="left" w:pos="1134"/>
          <w:tab w:val="left" w:pos="4111"/>
          <w:tab w:val="left" w:pos="7371"/>
        </w:tabs>
        <w:autoSpaceDE w:val="0"/>
        <w:autoSpaceDN w:val="0"/>
        <w:ind w:right="42"/>
        <w:rPr>
          <w:rFonts w:ascii="Arial" w:hAnsi="Arial" w:cs="Arial"/>
        </w:rPr>
      </w:pPr>
      <w:r>
        <w:rPr>
          <w:rFonts w:ascii="Arial" w:hAnsi="Arial" w:cs="Arial"/>
        </w:rPr>
        <w:t xml:space="preserve">от 16 декабря 2021 г.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244</w:t>
      </w:r>
    </w:p>
    <w:p w:rsidR="00EA70C7" w:rsidRDefault="00EA70C7" w:rsidP="00EA70C7">
      <w:pPr>
        <w:tabs>
          <w:tab w:val="left" w:pos="426"/>
          <w:tab w:val="left" w:pos="1134"/>
          <w:tab w:val="left" w:pos="4111"/>
          <w:tab w:val="left" w:pos="7371"/>
        </w:tabs>
        <w:autoSpaceDE w:val="0"/>
        <w:autoSpaceDN w:val="0"/>
        <w:ind w:right="42"/>
        <w:rPr>
          <w:rFonts w:ascii="Arial" w:hAnsi="Arial" w:cs="Arial"/>
        </w:rPr>
      </w:pPr>
    </w:p>
    <w:p w:rsidR="00EA70C7" w:rsidRDefault="00EA70C7" w:rsidP="00EA70C7">
      <w:pPr>
        <w:tabs>
          <w:tab w:val="left" w:pos="426"/>
          <w:tab w:val="left" w:pos="1134"/>
          <w:tab w:val="left" w:pos="4111"/>
          <w:tab w:val="left" w:pos="7371"/>
        </w:tabs>
        <w:autoSpaceDE w:val="0"/>
        <w:autoSpaceDN w:val="0"/>
        <w:ind w:right="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изменения в решение </w:t>
      </w:r>
    </w:p>
    <w:p w:rsidR="00EA70C7" w:rsidRDefault="00EA70C7" w:rsidP="00EA70C7">
      <w:pPr>
        <w:tabs>
          <w:tab w:val="left" w:pos="426"/>
          <w:tab w:val="left" w:pos="1134"/>
          <w:tab w:val="left" w:pos="4111"/>
          <w:tab w:val="left" w:pos="7371"/>
        </w:tabs>
        <w:autoSpaceDE w:val="0"/>
        <w:autoSpaceDN w:val="0"/>
        <w:ind w:right="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городской Думы от 28.10.2021 № 206</w:t>
      </w:r>
    </w:p>
    <w:p w:rsidR="00EA70C7" w:rsidRDefault="00EA70C7" w:rsidP="00EA70C7">
      <w:pPr>
        <w:tabs>
          <w:tab w:val="left" w:pos="426"/>
          <w:tab w:val="left" w:pos="1134"/>
          <w:tab w:val="left" w:pos="4111"/>
          <w:tab w:val="left" w:pos="7371"/>
        </w:tabs>
        <w:autoSpaceDE w:val="0"/>
        <w:autoSpaceDN w:val="0"/>
        <w:ind w:right="42"/>
        <w:rPr>
          <w:rFonts w:ascii="Arial" w:hAnsi="Arial" w:cs="Arial"/>
          <w:b/>
        </w:rPr>
      </w:pPr>
    </w:p>
    <w:p w:rsidR="00EA70C7" w:rsidRDefault="00EA70C7" w:rsidP="00EA70C7">
      <w:pPr>
        <w:tabs>
          <w:tab w:val="left" w:pos="426"/>
          <w:tab w:val="left" w:pos="1134"/>
          <w:tab w:val="left" w:pos="4111"/>
          <w:tab w:val="left" w:pos="7371"/>
        </w:tabs>
        <w:autoSpaceDE w:val="0"/>
        <w:autoSpaceDN w:val="0"/>
        <w:ind w:right="42"/>
        <w:rPr>
          <w:rFonts w:ascii="Arial" w:hAnsi="Arial" w:cs="Arial"/>
        </w:rPr>
      </w:pPr>
    </w:p>
    <w:p w:rsidR="00EA70C7" w:rsidRDefault="00EA70C7" w:rsidP="00EA70C7">
      <w:pPr>
        <w:tabs>
          <w:tab w:val="left" w:pos="426"/>
          <w:tab w:val="left" w:pos="1134"/>
          <w:tab w:val="left" w:pos="4111"/>
          <w:tab w:val="left" w:pos="7371"/>
        </w:tabs>
        <w:autoSpaceDE w:val="0"/>
        <w:autoSpaceDN w:val="0"/>
        <w:ind w:right="42"/>
        <w:rPr>
          <w:rFonts w:ascii="Arial" w:hAnsi="Arial" w:cs="Arial"/>
        </w:rPr>
      </w:pPr>
    </w:p>
    <w:p w:rsidR="00EA70C7" w:rsidRDefault="00EA70C7" w:rsidP="00EA70C7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руководствуясь статьей 37 Устава городского округа город Дзержинск, городская Дума решила:</w:t>
      </w:r>
    </w:p>
    <w:p w:rsidR="00EA70C7" w:rsidRDefault="00EA70C7" w:rsidP="00EA70C7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A70C7" w:rsidRDefault="00EA70C7" w:rsidP="00EA70C7">
      <w:pPr>
        <w:tabs>
          <w:tab w:val="left" w:pos="709"/>
        </w:tabs>
        <w:ind w:left="709" w:hanging="709"/>
        <w:jc w:val="both"/>
        <w:outlineLvl w:val="0"/>
        <w:rPr>
          <w:rFonts w:ascii="Arial" w:hAnsi="Arial" w:cs="Arial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ascii="Arial" w:hAnsi="Arial" w:cs="Arial"/>
        </w:rPr>
        <w:t>Внести в решение городской Думы от 28.10.2021 № 206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округа» изменение, изложив пункт 4 в следующей редакции:</w:t>
      </w:r>
    </w:p>
    <w:p w:rsidR="00EA70C7" w:rsidRDefault="00EA70C7" w:rsidP="00EA70C7">
      <w:pPr>
        <w:ind w:left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«4. Настоящее решение вступает в силу с 1 января 2022 года, за исключением положений части 11 и части 12 статьи 1 и главы 5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округа. </w:t>
      </w:r>
    </w:p>
    <w:p w:rsidR="00EA70C7" w:rsidRDefault="00EA70C7" w:rsidP="00EA70C7">
      <w:pPr>
        <w:ind w:left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Положения частей 11 и 12 статьи 1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вступают в силу с 1 марта 2022 года.</w:t>
      </w:r>
    </w:p>
    <w:p w:rsidR="00EA70C7" w:rsidRDefault="00EA70C7" w:rsidP="00EA70C7">
      <w:pPr>
        <w:ind w:left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5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вступает в силу с 1 января 2023 года».</w:t>
      </w:r>
    </w:p>
    <w:p w:rsidR="00EA70C7" w:rsidRDefault="00EA70C7" w:rsidP="00EA70C7">
      <w:pPr>
        <w:tabs>
          <w:tab w:val="left" w:pos="709"/>
        </w:tabs>
        <w:ind w:left="426" w:hanging="426"/>
        <w:jc w:val="both"/>
        <w:outlineLvl w:val="0"/>
        <w:rPr>
          <w:rFonts w:ascii="Arial" w:hAnsi="Arial" w:cs="Arial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ascii="Arial" w:hAnsi="Arial" w:cs="Arial"/>
        </w:rPr>
        <w:t>Настоящее решение опубликовать в средствах массовой информации.</w:t>
      </w:r>
    </w:p>
    <w:p w:rsidR="00EA70C7" w:rsidRDefault="00EA70C7" w:rsidP="00EA70C7">
      <w:pPr>
        <w:tabs>
          <w:tab w:val="left" w:pos="709"/>
          <w:tab w:val="left" w:pos="1080"/>
        </w:tabs>
        <w:ind w:left="426" w:hanging="426"/>
        <w:jc w:val="both"/>
        <w:outlineLvl w:val="0"/>
        <w:rPr>
          <w:rFonts w:ascii="Arial" w:hAnsi="Arial" w:cs="Arial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ascii="Arial" w:hAnsi="Arial" w:cs="Arial"/>
        </w:rPr>
        <w:t>Настоящее решение вступает в силу с 1 января 2022 года.</w:t>
      </w:r>
    </w:p>
    <w:p w:rsidR="00EA70C7" w:rsidRDefault="00EA70C7" w:rsidP="00EA70C7">
      <w:pPr>
        <w:tabs>
          <w:tab w:val="left" w:pos="709"/>
          <w:tab w:val="left" w:pos="1080"/>
        </w:tabs>
        <w:ind w:left="709" w:hanging="709"/>
        <w:jc w:val="both"/>
        <w:outlineLvl w:val="0"/>
        <w:rPr>
          <w:rFonts w:ascii="Arial" w:hAnsi="Arial" w:cs="Arial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ascii="Arial" w:hAnsi="Arial" w:cs="Arial"/>
        </w:rPr>
        <w:t>Контроль за исполнением настоящего решения возложить на комитет городской Думы по городскому хозяйству, экологии и рациональному использованию природных ресурсов.</w:t>
      </w:r>
    </w:p>
    <w:p w:rsidR="00EA70C7" w:rsidRDefault="00EA70C7" w:rsidP="00EA70C7">
      <w:pPr>
        <w:tabs>
          <w:tab w:val="left" w:pos="1080"/>
        </w:tabs>
        <w:ind w:left="709"/>
        <w:jc w:val="both"/>
        <w:outlineLvl w:val="0"/>
        <w:rPr>
          <w:rFonts w:ascii="Arial" w:hAnsi="Arial" w:cs="Arial"/>
        </w:rPr>
      </w:pPr>
    </w:p>
    <w:p w:rsidR="00EA70C7" w:rsidRDefault="00EA70C7" w:rsidP="00EA70C7">
      <w:pPr>
        <w:tabs>
          <w:tab w:val="left" w:pos="1080"/>
        </w:tabs>
        <w:ind w:left="709"/>
        <w:jc w:val="both"/>
        <w:outlineLvl w:val="0"/>
        <w:rPr>
          <w:rFonts w:ascii="Arial" w:hAnsi="Arial" w:cs="Arial"/>
        </w:rPr>
      </w:pPr>
    </w:p>
    <w:p w:rsidR="00EA70C7" w:rsidRDefault="00EA70C7" w:rsidP="00EA70C7">
      <w:pPr>
        <w:tabs>
          <w:tab w:val="left" w:pos="1080"/>
        </w:tabs>
        <w:ind w:left="709"/>
        <w:jc w:val="both"/>
        <w:outlineLvl w:val="0"/>
        <w:rPr>
          <w:rFonts w:ascii="Arial" w:hAnsi="Arial" w:cs="Arial"/>
        </w:rPr>
      </w:pPr>
    </w:p>
    <w:p w:rsidR="00EA70C7" w:rsidRDefault="00EA70C7" w:rsidP="00EA70C7">
      <w:pPr>
        <w:pStyle w:val="a3"/>
        <w:tabs>
          <w:tab w:val="left" w:pos="-184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Председатель городской Думы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Глава города</w:t>
      </w:r>
    </w:p>
    <w:p w:rsidR="00EA70C7" w:rsidRDefault="00EA70C7" w:rsidP="00EA70C7">
      <w:pPr>
        <w:pStyle w:val="a3"/>
        <w:tabs>
          <w:tab w:val="left" w:pos="-1843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В.Г.Николаева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И.Н.Носков</w:t>
      </w:r>
    </w:p>
    <w:p w:rsidR="009E6179" w:rsidRDefault="009E6179"/>
    <w:sectPr w:rsidR="009E6179" w:rsidSect="009E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A70C7"/>
    <w:rsid w:val="009E6179"/>
    <w:rsid w:val="00EA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70C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A70C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Matyukova</dc:creator>
  <cp:keywords/>
  <dc:description/>
  <cp:lastModifiedBy>Matyukova</cp:lastModifiedBy>
  <cp:revision>2</cp:revision>
  <dcterms:created xsi:type="dcterms:W3CDTF">2021-12-23T07:05:00Z</dcterms:created>
  <dcterms:modified xsi:type="dcterms:W3CDTF">2021-12-23T07:05:00Z</dcterms:modified>
</cp:coreProperties>
</file>