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E" w:rsidRDefault="00EC2D3E" w:rsidP="00EC2D3E">
      <w:r>
        <w:t>АДМИНИСТРАЦИЯ ГОРОДА ДЗЕРЖИНСКА</w:t>
      </w:r>
    </w:p>
    <w:p w:rsidR="00EC2D3E" w:rsidRPr="00EC2D3E" w:rsidRDefault="00EC2D3E" w:rsidP="00EC2D3E">
      <w:pPr>
        <w:rPr>
          <w:rFonts w:ascii="Times New Roman" w:hAnsi="Times New Roman" w:cs="Times New Roman"/>
          <w:sz w:val="28"/>
          <w:szCs w:val="28"/>
        </w:rPr>
      </w:pPr>
      <w:r w:rsidRPr="00EC2D3E">
        <w:rPr>
          <w:rFonts w:ascii="Times New Roman" w:hAnsi="Times New Roman" w:cs="Times New Roman"/>
          <w:sz w:val="28"/>
          <w:szCs w:val="28"/>
        </w:rPr>
        <w:t>ПОСТАНОВЛЕНИЕ</w:t>
      </w:r>
      <w:r w:rsidRPr="00EC2D3E">
        <w:rPr>
          <w:rFonts w:ascii="Times New Roman" w:hAnsi="Times New Roman" w:cs="Times New Roman"/>
          <w:sz w:val="28"/>
          <w:szCs w:val="28"/>
        </w:rPr>
        <w:t xml:space="preserve">  </w:t>
      </w:r>
      <w:r w:rsidRPr="00EC2D3E">
        <w:rPr>
          <w:rFonts w:ascii="Times New Roman" w:hAnsi="Times New Roman" w:cs="Times New Roman"/>
          <w:sz w:val="28"/>
          <w:szCs w:val="28"/>
        </w:rPr>
        <w:t>от 19 октября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D3E">
        <w:rPr>
          <w:rFonts w:ascii="Times New Roman" w:hAnsi="Times New Roman" w:cs="Times New Roman"/>
          <w:sz w:val="28"/>
          <w:szCs w:val="28"/>
        </w:rPr>
        <w:t xml:space="preserve"> № 4557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(с изменениями на 13 февраля 2015 г</w:t>
      </w:r>
      <w:r>
        <w:t>.</w:t>
      </w:r>
      <w:r>
        <w:t>)</w:t>
      </w:r>
    </w:p>
    <w:p w:rsidR="00DF2BA6" w:rsidRDefault="00EC2D3E" w:rsidP="00EC2D3E">
      <w:pPr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мер</w:t>
      </w:r>
      <w:r w:rsidRPr="00EC2D3E">
        <w:rPr>
          <w:rFonts w:ascii="Times New Roman" w:hAnsi="Times New Roman" w:cs="Times New Roman"/>
          <w:sz w:val="24"/>
          <w:szCs w:val="24"/>
        </w:rPr>
        <w:t xml:space="preserve">  </w:t>
      </w:r>
      <w:r w:rsidRPr="00EC2D3E">
        <w:rPr>
          <w:rFonts w:ascii="Times New Roman" w:hAnsi="Times New Roman" w:cs="Times New Roman"/>
          <w:sz w:val="24"/>
          <w:szCs w:val="24"/>
        </w:rPr>
        <w:t>правовой и социальной защиты добровольным пожарным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D3E" w:rsidRPr="002530B6" w:rsidRDefault="00EC2D3E" w:rsidP="00EC2D3E">
      <w:pPr>
        <w:rPr>
          <w:rFonts w:ascii="Times New Roman" w:hAnsi="Times New Roman" w:cs="Times New Roman"/>
        </w:rPr>
      </w:pPr>
      <w:r w:rsidRPr="002530B6">
        <w:rPr>
          <w:rFonts w:ascii="Times New Roman" w:hAnsi="Times New Roman" w:cs="Times New Roman"/>
        </w:rPr>
        <w:t>Положение о порядке предоставления мер</w:t>
      </w:r>
      <w:r w:rsidRPr="002530B6">
        <w:rPr>
          <w:rFonts w:ascii="Times New Roman" w:hAnsi="Times New Roman" w:cs="Times New Roman"/>
        </w:rPr>
        <w:t xml:space="preserve"> </w:t>
      </w:r>
      <w:r w:rsidRPr="002530B6">
        <w:rPr>
          <w:rFonts w:ascii="Times New Roman" w:hAnsi="Times New Roman" w:cs="Times New Roman"/>
        </w:rPr>
        <w:t>правовой и социальной защиты</w:t>
      </w:r>
      <w:r w:rsidRPr="002530B6">
        <w:rPr>
          <w:rFonts w:ascii="Times New Roman" w:hAnsi="Times New Roman" w:cs="Times New Roman"/>
        </w:rPr>
        <w:t xml:space="preserve"> </w:t>
      </w:r>
      <w:r w:rsidRPr="002530B6">
        <w:rPr>
          <w:rFonts w:ascii="Times New Roman" w:hAnsi="Times New Roman" w:cs="Times New Roman"/>
        </w:rPr>
        <w:t>добровольным пожарным</w:t>
      </w:r>
      <w:r w:rsidRPr="002530B6">
        <w:rPr>
          <w:rFonts w:ascii="Times New Roman" w:hAnsi="Times New Roman" w:cs="Times New Roman"/>
        </w:rPr>
        <w:t>.</w:t>
      </w:r>
    </w:p>
    <w:p w:rsidR="00EC2D3E" w:rsidRPr="00EC2D3E" w:rsidRDefault="00EC2D3E" w:rsidP="00EC2D3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>Право на гарантии и компенсации имеют граждане Российской Федерации, имеющие статус добровольного пожарного в соответствии с Федеральным законом от 06.05.2011 N 100-ФЗ "О добровольной пожарной охране", постоянно проживающие на территории городского округа город Дзержинск</w:t>
      </w:r>
      <w:r w:rsidRPr="00EC2D3E">
        <w:rPr>
          <w:rFonts w:ascii="Times New Roman" w:hAnsi="Times New Roman" w:cs="Times New Roman"/>
          <w:sz w:val="24"/>
          <w:szCs w:val="24"/>
        </w:rPr>
        <w:t>.</w:t>
      </w:r>
    </w:p>
    <w:p w:rsidR="00EC2D3E" w:rsidRPr="00EC2D3E" w:rsidRDefault="00EC2D3E" w:rsidP="00EC2D3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>Перечень мер правовой и социальной защиты и порядок их предоставления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3E" w:rsidRP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 xml:space="preserve">2.1. Добровольные пожарные имеют право на льготу по земельному налогу в порядке, определенном Положением о земельном налоге, утвержденным постановлением Городской Думы от 23.11.2005 N 4 "О введении земельного налога на территории города Дзержинска". </w:t>
      </w:r>
    </w:p>
    <w:p w:rsid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C2D3E">
        <w:rPr>
          <w:rFonts w:ascii="Times New Roman" w:hAnsi="Times New Roman" w:cs="Times New Roman"/>
          <w:sz w:val="24"/>
          <w:szCs w:val="24"/>
        </w:rPr>
        <w:t>Добровольные пожарные имеют право на полную компенсацию затрат на прохождение ежегодного медицинского осмотра (не чаще 1 раза в год) в медицинских организациях, в размере не превышающем максимальной стоимости прохождения медицинского осмотра, установленной государственными медицинскими организациями, расположенными на территории городского округа город Дзержинск, с целью определения годности по состоянию здоровья исполнять обязанности, связанные с участием в профилактике и (или) тушении пожаров</w:t>
      </w:r>
      <w:proofErr w:type="gramEnd"/>
      <w:r w:rsidRPr="00EC2D3E">
        <w:rPr>
          <w:rFonts w:ascii="Times New Roman" w:hAnsi="Times New Roman" w:cs="Times New Roman"/>
          <w:sz w:val="24"/>
          <w:szCs w:val="24"/>
        </w:rPr>
        <w:t xml:space="preserve"> и проведении аварийно- спасательных </w:t>
      </w:r>
      <w:proofErr w:type="gramStart"/>
      <w:r w:rsidRPr="00EC2D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2D3E">
        <w:rPr>
          <w:rFonts w:ascii="Times New Roman" w:hAnsi="Times New Roman" w:cs="Times New Roman"/>
          <w:sz w:val="24"/>
          <w:szCs w:val="24"/>
        </w:rPr>
        <w:t xml:space="preserve"> а б о т.</w:t>
      </w:r>
    </w:p>
    <w:p w:rsid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C2D3E">
        <w:rPr>
          <w:rFonts w:ascii="Times New Roman" w:hAnsi="Times New Roman" w:cs="Times New Roman"/>
          <w:sz w:val="24"/>
          <w:szCs w:val="24"/>
        </w:rPr>
        <w:t xml:space="preserve">Членам семей добровольных пожарных, в случае гибели (смерти) добровольного пожарного, наступившей в период привлечения его Главой Администрации города к участию в тушении пожаров, проведению </w:t>
      </w:r>
      <w:proofErr w:type="spellStart"/>
      <w:r w:rsidRPr="00EC2D3E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EC2D3E">
        <w:rPr>
          <w:rFonts w:ascii="Times New Roman" w:hAnsi="Times New Roman" w:cs="Times New Roman"/>
          <w:sz w:val="24"/>
          <w:szCs w:val="24"/>
        </w:rPr>
        <w:t>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 заболевания, полученных им в период привлечения Главой Администрации города добровольного пожарного к участию</w:t>
      </w:r>
      <w:proofErr w:type="gramEnd"/>
      <w:r w:rsidRPr="00EC2D3E">
        <w:rPr>
          <w:rFonts w:ascii="Times New Roman" w:hAnsi="Times New Roman" w:cs="Times New Roman"/>
          <w:sz w:val="24"/>
          <w:szCs w:val="24"/>
        </w:rPr>
        <w:t xml:space="preserve"> в тушении пожаров, проведению аварийно-спасательных работ, спасанию людей и имущества при пожарах и оказанию первой помощи пострадавшим, выплачивается единовременное пособие в размере 100 тысяч рублей.</w:t>
      </w:r>
    </w:p>
    <w:p w:rsid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C2D3E">
        <w:rPr>
          <w:rFonts w:ascii="Times New Roman" w:hAnsi="Times New Roman" w:cs="Times New Roman"/>
          <w:sz w:val="24"/>
          <w:szCs w:val="24"/>
        </w:rPr>
        <w:t xml:space="preserve">Добровольным пожарным, неспособным в дальнейшем по состоянию здоровья исполнять обязанности, связанные с участием в профилактике и (или) тушении пожаров и проведением аварийно-спасательных работ, вследствие увечья (ранения, травмы, контузии), полученного ими в период привлечения Главой Администрации города добровольного пожарного к участию в профилактике и (или) тушении пожаров, проведению </w:t>
      </w:r>
      <w:proofErr w:type="spellStart"/>
      <w:r w:rsidRPr="00EC2D3E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EC2D3E">
        <w:rPr>
          <w:rFonts w:ascii="Times New Roman" w:hAnsi="Times New Roman" w:cs="Times New Roman"/>
          <w:sz w:val="24"/>
          <w:szCs w:val="24"/>
        </w:rPr>
        <w:t>спасательных работ, спасению людей и имущества при пожарах и оказанию первой помощи</w:t>
      </w:r>
      <w:proofErr w:type="gramEnd"/>
      <w:r w:rsidRPr="00EC2D3E">
        <w:rPr>
          <w:rFonts w:ascii="Times New Roman" w:hAnsi="Times New Roman" w:cs="Times New Roman"/>
          <w:sz w:val="24"/>
          <w:szCs w:val="24"/>
        </w:rPr>
        <w:t xml:space="preserve">, выплачивается единовременное пособие в размере 60 тысяч рублей. </w:t>
      </w:r>
    </w:p>
    <w:p w:rsid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D3E">
        <w:rPr>
          <w:rFonts w:ascii="Times New Roman" w:hAnsi="Times New Roman" w:cs="Times New Roman"/>
          <w:sz w:val="24"/>
          <w:szCs w:val="24"/>
        </w:rPr>
        <w:t>2.5. Добровольные пожарные имеют право на личное страхование за счет бюджетных ассигнований, предусмотренных в городском бюджете, на период исполнения ими обязанн</w:t>
      </w:r>
      <w:r>
        <w:rPr>
          <w:rFonts w:ascii="Times New Roman" w:hAnsi="Times New Roman" w:cs="Times New Roman"/>
          <w:sz w:val="24"/>
          <w:szCs w:val="24"/>
        </w:rPr>
        <w:t xml:space="preserve">остей добровольного пожарного. </w:t>
      </w:r>
    </w:p>
    <w:p w:rsid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530B6" w:rsidRPr="002530B6" w:rsidRDefault="002530B6" w:rsidP="002530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0B6">
        <w:rPr>
          <w:rFonts w:ascii="Times New Roman" w:hAnsi="Times New Roman" w:cs="Times New Roman"/>
          <w:sz w:val="24"/>
          <w:szCs w:val="24"/>
        </w:rPr>
        <w:t>Постановлени</w:t>
      </w:r>
      <w:r w:rsidRPr="002530B6">
        <w:rPr>
          <w:rFonts w:ascii="Times New Roman" w:hAnsi="Times New Roman" w:cs="Times New Roman"/>
          <w:sz w:val="24"/>
          <w:szCs w:val="24"/>
        </w:rPr>
        <w:t>е</w:t>
      </w:r>
      <w:r w:rsidRPr="002530B6">
        <w:rPr>
          <w:rFonts w:ascii="Times New Roman" w:hAnsi="Times New Roman" w:cs="Times New Roman"/>
          <w:sz w:val="24"/>
          <w:szCs w:val="24"/>
        </w:rPr>
        <w:t xml:space="preserve"> принято в соответствии с решением </w:t>
      </w:r>
      <w:r w:rsidRPr="002530B6">
        <w:rPr>
          <w:rFonts w:ascii="Times New Roman" w:hAnsi="Times New Roman" w:cs="Times New Roman"/>
          <w:bCs/>
          <w:sz w:val="24"/>
          <w:szCs w:val="24"/>
        </w:rPr>
        <w:t xml:space="preserve">Городской Думы </w:t>
      </w:r>
      <w:r w:rsidRPr="002530B6">
        <w:rPr>
          <w:rFonts w:ascii="Times New Roman" w:hAnsi="Times New Roman" w:cs="Times New Roman"/>
          <w:bCs/>
          <w:sz w:val="24"/>
          <w:szCs w:val="24"/>
        </w:rPr>
        <w:t>г. Дзержинска</w:t>
      </w:r>
      <w:r w:rsidRPr="00253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0B6">
        <w:rPr>
          <w:rFonts w:ascii="Times New Roman" w:hAnsi="Times New Roman" w:cs="Times New Roman"/>
          <w:bCs/>
          <w:sz w:val="24"/>
          <w:szCs w:val="24"/>
        </w:rPr>
        <w:t>от 2</w:t>
      </w:r>
      <w:r w:rsidRPr="002530B6">
        <w:rPr>
          <w:rFonts w:ascii="Times New Roman" w:hAnsi="Times New Roman" w:cs="Times New Roman"/>
          <w:bCs/>
          <w:sz w:val="24"/>
          <w:szCs w:val="24"/>
        </w:rPr>
        <w:t>8 августа 2012 г.  </w:t>
      </w:r>
      <w:r w:rsidRPr="002530B6">
        <w:rPr>
          <w:rFonts w:ascii="Times New Roman" w:hAnsi="Times New Roman" w:cs="Times New Roman"/>
          <w:bCs/>
          <w:sz w:val="24"/>
          <w:szCs w:val="24"/>
        </w:rPr>
        <w:t>№ 370</w:t>
      </w:r>
      <w:r w:rsidRPr="00253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530B6">
        <w:rPr>
          <w:rFonts w:ascii="Times New Roman" w:hAnsi="Times New Roman" w:cs="Times New Roman"/>
          <w:b/>
          <w:bCs/>
          <w:sz w:val="24"/>
          <w:szCs w:val="24"/>
        </w:rPr>
        <w:t>О системе мер правовой и социальной защиты добровольных пожарных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30B6" w:rsidRDefault="002530B6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0B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C2D3E" w:rsidRDefault="002530B6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3E">
        <w:rPr>
          <w:rFonts w:ascii="Times New Roman" w:hAnsi="Times New Roman" w:cs="Times New Roman"/>
          <w:sz w:val="24"/>
          <w:szCs w:val="24"/>
        </w:rPr>
        <w:t xml:space="preserve">Для вступления в члены ДПО </w:t>
      </w:r>
      <w:proofErr w:type="spellStart"/>
      <w:r w:rsidR="00EC2D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2D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C2D3E">
        <w:rPr>
          <w:rFonts w:ascii="Times New Roman" w:hAnsi="Times New Roman" w:cs="Times New Roman"/>
          <w:sz w:val="24"/>
          <w:szCs w:val="24"/>
        </w:rPr>
        <w:t>зержинска</w:t>
      </w:r>
      <w:proofErr w:type="spellEnd"/>
      <w:r w:rsidR="00EC2D3E">
        <w:rPr>
          <w:rFonts w:ascii="Times New Roman" w:hAnsi="Times New Roman" w:cs="Times New Roman"/>
          <w:sz w:val="24"/>
          <w:szCs w:val="24"/>
        </w:rPr>
        <w:t xml:space="preserve"> необходимо написать соответствующее заявление.</w:t>
      </w:r>
    </w:p>
    <w:p w:rsidR="00EC2D3E" w:rsidRPr="00EC2D3E" w:rsidRDefault="00EC2D3E" w:rsidP="00EC2D3E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Дзержинское отделение </w:t>
      </w:r>
      <w:r w:rsidR="002530B6">
        <w:rPr>
          <w:rFonts w:ascii="Times New Roman" w:hAnsi="Times New Roman" w:cs="Times New Roman"/>
          <w:sz w:val="24"/>
          <w:szCs w:val="24"/>
        </w:rPr>
        <w:t>ДПО</w:t>
      </w:r>
      <w:r w:rsidR="002530B6">
        <w:rPr>
          <w:rFonts w:ascii="Times New Roman" w:hAnsi="Times New Roman" w:cs="Times New Roman"/>
          <w:sz w:val="24"/>
          <w:szCs w:val="24"/>
        </w:rPr>
        <w:t xml:space="preserve"> расположено по адресу: </w:t>
      </w:r>
      <w:proofErr w:type="spellStart"/>
      <w:r w:rsidR="002530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530B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530B6">
        <w:rPr>
          <w:rFonts w:ascii="Times New Roman" w:hAnsi="Times New Roman" w:cs="Times New Roman"/>
          <w:sz w:val="24"/>
          <w:szCs w:val="24"/>
        </w:rPr>
        <w:t>зержинск</w:t>
      </w:r>
      <w:proofErr w:type="spellEnd"/>
      <w:r w:rsidR="00253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0B6">
        <w:rPr>
          <w:rFonts w:ascii="Times New Roman" w:hAnsi="Times New Roman" w:cs="Times New Roman"/>
          <w:sz w:val="24"/>
          <w:szCs w:val="24"/>
        </w:rPr>
        <w:t>ул.Гастелло</w:t>
      </w:r>
      <w:proofErr w:type="spellEnd"/>
      <w:r w:rsidR="002530B6">
        <w:rPr>
          <w:rFonts w:ascii="Times New Roman" w:hAnsi="Times New Roman" w:cs="Times New Roman"/>
          <w:sz w:val="24"/>
          <w:szCs w:val="24"/>
        </w:rPr>
        <w:t>, д.6. Контактный номер телефона: 8-906-5</w:t>
      </w:r>
      <w:bookmarkStart w:id="0" w:name="_GoBack"/>
      <w:bookmarkEnd w:id="0"/>
      <w:r w:rsidR="002530B6">
        <w:rPr>
          <w:rFonts w:ascii="Times New Roman" w:hAnsi="Times New Roman" w:cs="Times New Roman"/>
          <w:sz w:val="24"/>
          <w:szCs w:val="24"/>
        </w:rPr>
        <w:t>56-01-01.</w:t>
      </w:r>
    </w:p>
    <w:sectPr w:rsidR="00EC2D3E" w:rsidRPr="00EC2D3E" w:rsidSect="002530B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4066"/>
    <w:multiLevelType w:val="hybridMultilevel"/>
    <w:tmpl w:val="991688D0"/>
    <w:lvl w:ilvl="0" w:tplc="A322D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E"/>
    <w:rsid w:val="002530B6"/>
    <w:rsid w:val="008A0B7E"/>
    <w:rsid w:val="00A42D3E"/>
    <w:rsid w:val="00E54B0C"/>
    <w:rsid w:val="00E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U34-01</dc:creator>
  <cp:keywords/>
  <dc:description/>
  <cp:lastModifiedBy>U34-01</cp:lastModifiedBy>
  <cp:revision>2</cp:revision>
  <cp:lastPrinted>2021-08-19T11:17:00Z</cp:lastPrinted>
  <dcterms:created xsi:type="dcterms:W3CDTF">2021-08-19T10:59:00Z</dcterms:created>
  <dcterms:modified xsi:type="dcterms:W3CDTF">2021-08-19T11:18:00Z</dcterms:modified>
</cp:coreProperties>
</file>